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24CF1" w14:textId="77777777" w:rsidR="00BE234B" w:rsidRDefault="00070E7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32"/>
          <w:lang w:eastAsia="es-ES"/>
        </w:rPr>
      </w:pPr>
      <w:r>
        <w:rPr>
          <w:rFonts w:ascii="Arial" w:eastAsia="Times New Roman" w:hAnsi="Arial" w:cs="Arial"/>
          <w:b/>
          <w:sz w:val="24"/>
          <w:szCs w:val="32"/>
          <w:lang w:eastAsia="es-ES"/>
        </w:rPr>
        <w:t xml:space="preserve">MEMORIA </w:t>
      </w:r>
      <w:r w:rsidR="00943E39">
        <w:rPr>
          <w:rFonts w:ascii="Arial" w:eastAsia="Times New Roman" w:hAnsi="Arial" w:cs="Arial"/>
          <w:b/>
          <w:sz w:val="24"/>
          <w:szCs w:val="32"/>
          <w:lang w:eastAsia="es-ES"/>
        </w:rPr>
        <w:t>PROYECTO</w:t>
      </w:r>
      <w:r>
        <w:rPr>
          <w:rFonts w:ascii="Arial" w:eastAsia="Times New Roman" w:hAnsi="Arial" w:cs="Arial"/>
          <w:b/>
          <w:sz w:val="24"/>
          <w:szCs w:val="32"/>
          <w:lang w:eastAsia="es-ES"/>
        </w:rPr>
        <w:t xml:space="preserve"> “GUAGUASEO”</w:t>
      </w:r>
    </w:p>
    <w:p w14:paraId="24CEAEE4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es-ES"/>
        </w:rPr>
      </w:pPr>
    </w:p>
    <w:p w14:paraId="2818258A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es-ES"/>
        </w:rPr>
      </w:pPr>
    </w:p>
    <w:p w14:paraId="4164E843" w14:textId="77777777" w:rsidR="00BE234B" w:rsidRDefault="00070E7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  <w:r>
        <w:rPr>
          <w:rFonts w:ascii="Arial" w:eastAsia="Times New Roman" w:hAnsi="Arial" w:cs="Arial"/>
          <w:b/>
          <w:sz w:val="24"/>
          <w:szCs w:val="32"/>
          <w:lang w:eastAsia="es-ES"/>
        </w:rPr>
        <w:t xml:space="preserve">Objetivos cumplidos. </w:t>
      </w:r>
    </w:p>
    <w:p w14:paraId="572F36F8" w14:textId="77777777" w:rsidR="00BE234B" w:rsidRDefault="00BE234B">
      <w:pPr>
        <w:spacing w:line="360" w:lineRule="auto"/>
        <w:jc w:val="both"/>
        <w:rPr>
          <w:rFonts w:ascii="Arial" w:hAnsi="Arial" w:cs="Arial"/>
        </w:rPr>
      </w:pPr>
    </w:p>
    <w:p w14:paraId="495C9FC2" w14:textId="77777777" w:rsidR="00BE234B" w:rsidRDefault="00070E79">
      <w:pPr>
        <w:spacing w:line="360" w:lineRule="auto"/>
        <w:ind w:firstLine="420"/>
        <w:jc w:val="both"/>
        <w:rPr>
          <w:rFonts w:ascii="Arial" w:hAnsi="Arial" w:cs="Arial"/>
        </w:rPr>
      </w:pPr>
      <w:r>
        <w:rPr>
          <w:rFonts w:ascii="Arial" w:hAnsi="Arial" w:cs="Arial"/>
        </w:rPr>
        <w:t>En la memoria de actuación presentada en el proyecto “Guaguaseo” se formulan los siguientes objetivos:</w:t>
      </w:r>
    </w:p>
    <w:p w14:paraId="0169C340" w14:textId="77777777" w:rsidR="00BE234B" w:rsidRDefault="00070E79">
      <w:pPr>
        <w:spacing w:line="360" w:lineRule="auto"/>
        <w:ind w:firstLine="420"/>
        <w:jc w:val="both"/>
        <w:rPr>
          <w:rFonts w:ascii="Arial" w:hAnsi="Arial" w:cs="Arial"/>
        </w:rPr>
      </w:pPr>
      <w:r>
        <w:rPr>
          <w:rFonts w:ascii="Arial" w:hAnsi="Arial" w:cs="Arial"/>
        </w:rPr>
        <w:t>“Objetivo general:</w:t>
      </w:r>
    </w:p>
    <w:p w14:paraId="517425B2" w14:textId="77777777" w:rsidR="00BE234B" w:rsidRDefault="00070E7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Mejorar la calidad de vida de las personas que viven en la calle o en casas no habitables que por distintas circunstancias no cuentan con ningún recurso al que acceder, reconociéndoles su dignidad y dándoles la posibilidad de normalizar sus vidas.</w:t>
      </w:r>
    </w:p>
    <w:p w14:paraId="6FD70763" w14:textId="77777777" w:rsidR="00BE234B" w:rsidRDefault="00070E79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Objetivos específicos:</w:t>
      </w:r>
    </w:p>
    <w:p w14:paraId="27435195" w14:textId="77777777" w:rsidR="00BE234B" w:rsidRDefault="00070E79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Motivar hacia el cambio de vida.</w:t>
      </w:r>
    </w:p>
    <w:p w14:paraId="5C9D9B44" w14:textId="77777777" w:rsidR="00BE234B" w:rsidRDefault="00070E79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Superar la situación de desarraigo y abandono personal.</w:t>
      </w:r>
    </w:p>
    <w:p w14:paraId="255A6D40" w14:textId="77777777" w:rsidR="00BE234B" w:rsidRDefault="00070E79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Cubrir las necesidades básicas de higiene, alimentación y vestimenta.</w:t>
      </w:r>
    </w:p>
    <w:p w14:paraId="191DF928" w14:textId="77777777" w:rsidR="00BE234B" w:rsidRDefault="00070E79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Promover la adquisición de hábitos de vida adecuados y saludables.</w:t>
      </w:r>
    </w:p>
    <w:p w14:paraId="2DEC4342" w14:textId="77777777" w:rsidR="00BE234B" w:rsidRDefault="00070E79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Informar a los usuarios/as de los recursos con los que cuenta M.C.M.</w:t>
      </w:r>
    </w:p>
    <w:p w14:paraId="5BDCF8A4" w14:textId="77777777" w:rsidR="00BE234B" w:rsidRDefault="00070E79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Contribuir a su recuperación integral tanto personal como social.”</w:t>
      </w:r>
    </w:p>
    <w:p w14:paraId="473B9839" w14:textId="77777777" w:rsidR="00BE234B" w:rsidRDefault="00BE234B">
      <w:pPr>
        <w:spacing w:line="360" w:lineRule="auto"/>
        <w:jc w:val="both"/>
        <w:rPr>
          <w:rFonts w:ascii="Arial" w:hAnsi="Arial" w:cs="Arial"/>
        </w:rPr>
      </w:pPr>
    </w:p>
    <w:p w14:paraId="544BAB15" w14:textId="77777777" w:rsidR="00BE234B" w:rsidRPr="000B5B5D" w:rsidRDefault="0084659A" w:rsidP="000B5B5D">
      <w:pPr>
        <w:spacing w:line="360" w:lineRule="auto"/>
        <w:ind w:firstLine="360"/>
        <w:jc w:val="both"/>
        <w:rPr>
          <w:rFonts w:ascii="Arial" w:hAnsi="Arial" w:cs="Arial"/>
          <w:sz w:val="23"/>
          <w:szCs w:val="23"/>
          <w:shd w:val="clear" w:color="auto" w:fill="FFFFFF"/>
        </w:rPr>
      </w:pPr>
      <w:r>
        <w:rPr>
          <w:rFonts w:ascii="Arial" w:hAnsi="Arial" w:cs="Arial"/>
          <w:sz w:val="23"/>
          <w:szCs w:val="23"/>
          <w:shd w:val="clear" w:color="auto" w:fill="FFFFFF"/>
        </w:rPr>
        <w:t>E</w:t>
      </w:r>
      <w:r w:rsidR="000B5B5D">
        <w:rPr>
          <w:rFonts w:ascii="Arial" w:hAnsi="Arial" w:cs="Arial"/>
          <w:sz w:val="23"/>
          <w:szCs w:val="23"/>
          <w:shd w:val="clear" w:color="auto" w:fill="FFFFFF"/>
        </w:rPr>
        <w:t xml:space="preserve">n relación a los objetivos antes nombrados se puede concluir que los objetivos se han cumplido con todas aquellas personas que se han acercado a la Guaguaseo y han hecho uso del recurso. </w:t>
      </w:r>
      <w:r w:rsidR="00070E79">
        <w:rPr>
          <w:rFonts w:ascii="Arial" w:hAnsi="Arial" w:cs="Arial"/>
        </w:rPr>
        <w:tab/>
      </w:r>
      <w:r w:rsidR="00070E79">
        <w:rPr>
          <w:rFonts w:ascii="Arial" w:hAnsi="Arial" w:cs="Arial"/>
        </w:rPr>
        <w:tab/>
      </w:r>
    </w:p>
    <w:p w14:paraId="75EF1F70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es-ES"/>
        </w:rPr>
      </w:pPr>
    </w:p>
    <w:p w14:paraId="71961195" w14:textId="77777777" w:rsidR="00BE234B" w:rsidRDefault="00070E7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  <w:r>
        <w:rPr>
          <w:rFonts w:ascii="Arial" w:eastAsia="Times New Roman" w:hAnsi="Arial" w:cs="Arial"/>
          <w:b/>
          <w:sz w:val="24"/>
          <w:szCs w:val="32"/>
          <w:lang w:eastAsia="es-ES"/>
        </w:rPr>
        <w:t xml:space="preserve">Actividades realizadas. </w:t>
      </w:r>
    </w:p>
    <w:p w14:paraId="252D71C0" w14:textId="77777777" w:rsidR="00BE234B" w:rsidRDefault="00BE234B">
      <w:pPr>
        <w:pStyle w:val="Prrafodelista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</w:p>
    <w:p w14:paraId="5B718686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</w:p>
    <w:p w14:paraId="2D42B03A" w14:textId="77777777" w:rsidR="00BE234B" w:rsidRDefault="00070E79">
      <w:pPr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eastAsia="es-ES"/>
        </w:rPr>
        <w:tab/>
        <w:t>La Guaguaseo</w:t>
      </w:r>
      <w:r>
        <w:rPr>
          <w:rFonts w:ascii="Arial" w:hAnsi="Arial" w:cs="Arial"/>
        </w:rPr>
        <w:t xml:space="preserve"> ha realizado en cada una de las r</w:t>
      </w:r>
      <w:r w:rsidR="00C81C4C">
        <w:rPr>
          <w:rFonts w:ascii="Arial" w:hAnsi="Arial" w:cs="Arial"/>
        </w:rPr>
        <w:t>utas las siguientes actividades:</w:t>
      </w:r>
    </w:p>
    <w:p w14:paraId="726F69F9" w14:textId="77777777" w:rsidR="00C81C4C" w:rsidRDefault="00C81C4C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37416B8B" w14:textId="77777777" w:rsidR="00BE234B" w:rsidRDefault="00070E79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Servicio de ducha: El agua de la que se dispone en la Guaguaseo proviene de un tanque que la misma guagua transporta. Esa cantidad de agua da para el baño de unas 5 o 6 personas, a las que se le dispensa, además, todo lo necesario (Champú, gel, toalla y ropa interior) para el baño y ropa limpia de segunda mano.</w:t>
      </w:r>
    </w:p>
    <w:p w14:paraId="63C79786" w14:textId="77777777" w:rsidR="00BE234B" w:rsidRDefault="00070E79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 mejora del aspecto físico; a través del personal voluntario se ha conseguido realizar:</w:t>
      </w:r>
    </w:p>
    <w:p w14:paraId="7B0CDC53" w14:textId="77777777" w:rsidR="00BE234B" w:rsidRDefault="00070E79">
      <w:pPr>
        <w:pStyle w:val="Prrafodelista"/>
        <w:numPr>
          <w:ilvl w:val="1"/>
          <w:numId w:val="5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Servicio de peluquería.</w:t>
      </w:r>
    </w:p>
    <w:p w14:paraId="376D4487" w14:textId="77777777" w:rsidR="00BE234B" w:rsidRDefault="00070E79">
      <w:pPr>
        <w:pStyle w:val="Prrafodelista"/>
        <w:numPr>
          <w:ilvl w:val="1"/>
          <w:numId w:val="5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Realización de manicura y pedicura.</w:t>
      </w:r>
    </w:p>
    <w:p w14:paraId="75EAC9EE" w14:textId="77777777" w:rsidR="001F262E" w:rsidRPr="001F262E" w:rsidRDefault="00070E79" w:rsidP="001F262E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  <w:r w:rsidRPr="001F262E">
        <w:rPr>
          <w:rFonts w:ascii="Arial" w:hAnsi="Arial" w:cs="Arial"/>
        </w:rPr>
        <w:t xml:space="preserve">Oportunidad laboral: se ha conseguido dar apoyo en la búsqueda de empleo a través de la elaboración del curriculum vitae y la entrega de copias del mismo. </w:t>
      </w:r>
    </w:p>
    <w:p w14:paraId="4B5195F6" w14:textId="77777777" w:rsidR="00BE234B" w:rsidRPr="001F262E" w:rsidRDefault="00070E79" w:rsidP="001F262E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  <w:r w:rsidRPr="001F262E">
        <w:rPr>
          <w:rFonts w:ascii="Arial" w:hAnsi="Arial" w:cs="Arial"/>
        </w:rPr>
        <w:t xml:space="preserve">Alimentación. En cada servicio, el personal voluntario ha realizado y dispensado alimentos para los usuarios de la Guaguaseo. Consiguiendo así también, mejorar el ánimo a través de la alimentación. </w:t>
      </w:r>
    </w:p>
    <w:p w14:paraId="13F2EACB" w14:textId="77777777" w:rsidR="00BE234B" w:rsidRDefault="00BE234B">
      <w:pPr>
        <w:pStyle w:val="Prrafodelista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</w:p>
    <w:p w14:paraId="69261ADA" w14:textId="77777777" w:rsidR="00BE234B" w:rsidRDefault="00BE234B">
      <w:pPr>
        <w:pStyle w:val="Prrafodelista"/>
        <w:spacing w:after="0" w:line="360" w:lineRule="auto"/>
        <w:jc w:val="both"/>
        <w:rPr>
          <w:rFonts w:ascii="Arial" w:eastAsia="Times New Roman" w:hAnsi="Arial" w:cs="Arial"/>
          <w:lang w:eastAsia="es-ES"/>
        </w:rPr>
      </w:pPr>
    </w:p>
    <w:p w14:paraId="75E1045E" w14:textId="77777777" w:rsidR="00BE234B" w:rsidRDefault="00070E7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  <w:r>
        <w:rPr>
          <w:rFonts w:ascii="Arial" w:eastAsia="Times New Roman" w:hAnsi="Arial" w:cs="Arial"/>
          <w:b/>
          <w:sz w:val="24"/>
          <w:szCs w:val="32"/>
          <w:lang w:eastAsia="es-ES"/>
        </w:rPr>
        <w:tab/>
      </w:r>
    </w:p>
    <w:p w14:paraId="54718EEC" w14:textId="49B2CDAF" w:rsidR="00BE234B" w:rsidRDefault="00070E7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  <w:r>
        <w:rPr>
          <w:rFonts w:ascii="Arial" w:eastAsia="Times New Roman" w:hAnsi="Arial" w:cs="Arial"/>
          <w:b/>
          <w:sz w:val="24"/>
          <w:szCs w:val="32"/>
          <w:lang w:eastAsia="es-ES"/>
        </w:rPr>
        <w:t>Demanda atendida</w:t>
      </w:r>
      <w:r w:rsidR="007E57D6">
        <w:rPr>
          <w:rFonts w:ascii="Arial" w:eastAsia="Times New Roman" w:hAnsi="Arial" w:cs="Arial"/>
          <w:b/>
          <w:sz w:val="24"/>
          <w:szCs w:val="32"/>
          <w:lang w:eastAsia="es-ES"/>
        </w:rPr>
        <w:t xml:space="preserve"> según objetivo e indicador.</w:t>
      </w:r>
    </w:p>
    <w:p w14:paraId="2384C87B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</w:p>
    <w:tbl>
      <w:tblPr>
        <w:tblStyle w:val="Tablaconcuadrcula1"/>
        <w:tblW w:w="0" w:type="auto"/>
        <w:tblInd w:w="420" w:type="dxa"/>
        <w:tblLook w:val="04A0" w:firstRow="1" w:lastRow="0" w:firstColumn="1" w:lastColumn="0" w:noHBand="0" w:noVBand="1"/>
      </w:tblPr>
      <w:tblGrid>
        <w:gridCol w:w="4045"/>
        <w:gridCol w:w="4029"/>
      </w:tblGrid>
      <w:tr w:rsidR="007E57D6" w:rsidRPr="007F0622" w14:paraId="1C180349" w14:textId="77777777" w:rsidTr="00771F04">
        <w:tc>
          <w:tcPr>
            <w:tcW w:w="4045" w:type="dxa"/>
          </w:tcPr>
          <w:p w14:paraId="72A96B7D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b/>
                <w:sz w:val="18"/>
                <w:lang w:val="es-ES_tradnl" w:eastAsia="es-ES"/>
              </w:rPr>
            </w:pPr>
            <w:r w:rsidRPr="007F0622">
              <w:rPr>
                <w:rFonts w:ascii="Arial" w:eastAsia="Times New Roman" w:hAnsi="Arial" w:cs="Arial"/>
                <w:b/>
                <w:sz w:val="18"/>
                <w:lang w:val="es-ES_tradnl" w:eastAsia="es-ES"/>
              </w:rPr>
              <w:t>Objetivo</w:t>
            </w:r>
          </w:p>
        </w:tc>
        <w:tc>
          <w:tcPr>
            <w:tcW w:w="4029" w:type="dxa"/>
          </w:tcPr>
          <w:p w14:paraId="688D9EF5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b/>
                <w:sz w:val="18"/>
                <w:lang w:val="es-ES_tradnl" w:eastAsia="es-ES"/>
              </w:rPr>
            </w:pPr>
            <w:r w:rsidRPr="007F0622">
              <w:rPr>
                <w:rFonts w:ascii="Arial" w:eastAsia="Times New Roman" w:hAnsi="Arial" w:cs="Arial"/>
                <w:b/>
                <w:sz w:val="18"/>
                <w:lang w:val="es-ES_tradnl" w:eastAsia="es-ES"/>
              </w:rPr>
              <w:t>Indicador</w:t>
            </w:r>
          </w:p>
        </w:tc>
      </w:tr>
      <w:tr w:rsidR="007E57D6" w:rsidRPr="007F0622" w14:paraId="07816473" w14:textId="77777777" w:rsidTr="00771F04">
        <w:trPr>
          <w:trHeight w:val="375"/>
        </w:trPr>
        <w:tc>
          <w:tcPr>
            <w:tcW w:w="4045" w:type="dxa"/>
            <w:vMerge w:val="restart"/>
          </w:tcPr>
          <w:p w14:paraId="6042B8AC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</w:p>
          <w:p w14:paraId="7AB37E50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  <w:r w:rsidRPr="007F0622">
              <w:rPr>
                <w:rFonts w:ascii="Arial" w:eastAsia="Times New Roman" w:hAnsi="Arial" w:cs="Arial"/>
                <w:sz w:val="18"/>
                <w:lang w:val="es-ES_tradnl" w:eastAsia="es-ES"/>
              </w:rPr>
              <w:t>Facilitar la higiene de aquellas personas que se encuentran en una situación de vulnerabilidad extrema.</w:t>
            </w:r>
          </w:p>
        </w:tc>
        <w:tc>
          <w:tcPr>
            <w:tcW w:w="4029" w:type="dxa"/>
          </w:tcPr>
          <w:p w14:paraId="5301CF7A" w14:textId="02CD1E5D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  <w:r w:rsidRPr="007F0622">
              <w:rPr>
                <w:rFonts w:ascii="Arial" w:eastAsia="Times New Roman" w:hAnsi="Arial" w:cs="Arial"/>
                <w:sz w:val="18"/>
                <w:lang w:val="es-ES_tradnl" w:eastAsia="es-ES"/>
              </w:rPr>
              <w:t>Número de beneficiarios</w:t>
            </w: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>: +-</w:t>
            </w:r>
            <w:r w:rsidR="00DD7DB0">
              <w:rPr>
                <w:rFonts w:ascii="Arial" w:eastAsia="Times New Roman" w:hAnsi="Arial" w:cs="Arial"/>
                <w:sz w:val="18"/>
                <w:lang w:val="es-ES_tradnl" w:eastAsia="es-ES"/>
              </w:rPr>
              <w:t>10</w:t>
            </w: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>0</w:t>
            </w:r>
          </w:p>
        </w:tc>
      </w:tr>
      <w:tr w:rsidR="007E57D6" w:rsidRPr="007F0622" w14:paraId="43D6D6C4" w14:textId="77777777" w:rsidTr="00771F04">
        <w:trPr>
          <w:trHeight w:val="375"/>
        </w:trPr>
        <w:tc>
          <w:tcPr>
            <w:tcW w:w="4045" w:type="dxa"/>
            <w:vMerge/>
          </w:tcPr>
          <w:p w14:paraId="09F73D30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</w:p>
        </w:tc>
        <w:tc>
          <w:tcPr>
            <w:tcW w:w="4029" w:type="dxa"/>
          </w:tcPr>
          <w:p w14:paraId="6CF310C2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>%</w:t>
            </w:r>
            <w:r w:rsidRPr="007F0622">
              <w:rPr>
                <w:rFonts w:ascii="Arial" w:eastAsia="Times New Roman" w:hAnsi="Arial" w:cs="Arial"/>
                <w:sz w:val="18"/>
                <w:lang w:val="es-ES_tradnl" w:eastAsia="es-ES"/>
              </w:rPr>
              <w:t xml:space="preserve"> de hombres</w:t>
            </w: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>: 95%</w:t>
            </w:r>
          </w:p>
        </w:tc>
      </w:tr>
      <w:tr w:rsidR="007E57D6" w:rsidRPr="007F0622" w14:paraId="7B7BC8C1" w14:textId="77777777" w:rsidTr="00771F04">
        <w:trPr>
          <w:trHeight w:val="375"/>
        </w:trPr>
        <w:tc>
          <w:tcPr>
            <w:tcW w:w="4045" w:type="dxa"/>
            <w:vMerge/>
          </w:tcPr>
          <w:p w14:paraId="23F9F373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</w:p>
        </w:tc>
        <w:tc>
          <w:tcPr>
            <w:tcW w:w="4029" w:type="dxa"/>
          </w:tcPr>
          <w:p w14:paraId="46FD38E0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>%</w:t>
            </w:r>
            <w:r w:rsidRPr="007F0622">
              <w:rPr>
                <w:rFonts w:ascii="Arial" w:eastAsia="Times New Roman" w:hAnsi="Arial" w:cs="Arial"/>
                <w:sz w:val="18"/>
                <w:lang w:val="es-ES_tradnl" w:eastAsia="es-ES"/>
              </w:rPr>
              <w:t xml:space="preserve"> de mujeres</w:t>
            </w: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>: 5%</w:t>
            </w:r>
          </w:p>
        </w:tc>
      </w:tr>
      <w:tr w:rsidR="007E57D6" w:rsidRPr="007F0622" w14:paraId="5E7F32AD" w14:textId="77777777" w:rsidTr="00771F04">
        <w:trPr>
          <w:trHeight w:val="375"/>
        </w:trPr>
        <w:tc>
          <w:tcPr>
            <w:tcW w:w="4045" w:type="dxa"/>
            <w:vMerge w:val="restart"/>
            <w:vAlign w:val="center"/>
          </w:tcPr>
          <w:p w14:paraId="56D19D15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  <w:r w:rsidRPr="007F0622">
              <w:rPr>
                <w:rFonts w:ascii="Arial" w:eastAsia="Times New Roman" w:hAnsi="Arial" w:cs="Arial"/>
                <w:sz w:val="18"/>
                <w:lang w:val="es-ES_tradnl" w:eastAsia="es-ES"/>
              </w:rPr>
              <w:t>Recursos utilizados de la Guaguaseo</w:t>
            </w:r>
          </w:p>
        </w:tc>
        <w:tc>
          <w:tcPr>
            <w:tcW w:w="4029" w:type="dxa"/>
            <w:vAlign w:val="center"/>
          </w:tcPr>
          <w:p w14:paraId="428409F7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 xml:space="preserve">% </w:t>
            </w:r>
            <w:r w:rsidRPr="007F0622">
              <w:rPr>
                <w:rFonts w:ascii="Arial" w:eastAsia="Times New Roman" w:hAnsi="Arial" w:cs="Arial"/>
                <w:sz w:val="18"/>
                <w:lang w:val="es-ES_tradnl" w:eastAsia="es-ES"/>
              </w:rPr>
              <w:t>de personas que hacen uso de la ducha</w:t>
            </w: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>: 40%</w:t>
            </w:r>
          </w:p>
        </w:tc>
      </w:tr>
      <w:tr w:rsidR="007E57D6" w:rsidRPr="007F0622" w14:paraId="1D18540D" w14:textId="77777777" w:rsidTr="00771F04">
        <w:trPr>
          <w:trHeight w:val="375"/>
        </w:trPr>
        <w:tc>
          <w:tcPr>
            <w:tcW w:w="4045" w:type="dxa"/>
            <w:vMerge/>
            <w:vAlign w:val="center"/>
          </w:tcPr>
          <w:p w14:paraId="50C810E8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</w:p>
        </w:tc>
        <w:tc>
          <w:tcPr>
            <w:tcW w:w="4029" w:type="dxa"/>
            <w:vAlign w:val="center"/>
          </w:tcPr>
          <w:p w14:paraId="263D6A00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>%</w:t>
            </w:r>
            <w:r w:rsidRPr="007F0622">
              <w:rPr>
                <w:rFonts w:ascii="Arial" w:eastAsia="Times New Roman" w:hAnsi="Arial" w:cs="Arial"/>
                <w:sz w:val="18"/>
                <w:lang w:val="es-ES_tradnl" w:eastAsia="es-ES"/>
              </w:rPr>
              <w:t xml:space="preserve"> de personas que hacen uso del baño</w:t>
            </w: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>. 20%</w:t>
            </w:r>
          </w:p>
        </w:tc>
      </w:tr>
      <w:tr w:rsidR="007E57D6" w:rsidRPr="007F0622" w14:paraId="5E9B69B6" w14:textId="77777777" w:rsidTr="00771F04">
        <w:trPr>
          <w:trHeight w:val="375"/>
        </w:trPr>
        <w:tc>
          <w:tcPr>
            <w:tcW w:w="4045" w:type="dxa"/>
            <w:vMerge/>
            <w:vAlign w:val="center"/>
          </w:tcPr>
          <w:p w14:paraId="495D263A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</w:p>
        </w:tc>
        <w:tc>
          <w:tcPr>
            <w:tcW w:w="4029" w:type="dxa"/>
            <w:vAlign w:val="center"/>
          </w:tcPr>
          <w:p w14:paraId="15905F0E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>%</w:t>
            </w:r>
            <w:r w:rsidRPr="007F0622">
              <w:rPr>
                <w:rFonts w:ascii="Arial" w:eastAsia="Times New Roman" w:hAnsi="Arial" w:cs="Arial"/>
                <w:sz w:val="18"/>
                <w:lang w:val="es-ES_tradnl" w:eastAsia="es-ES"/>
              </w:rPr>
              <w:t xml:space="preserve"> de personas que hacen uso del ropero.</w:t>
            </w: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 xml:space="preserve"> 90% </w:t>
            </w:r>
          </w:p>
        </w:tc>
      </w:tr>
      <w:tr w:rsidR="007E57D6" w:rsidRPr="007F0622" w14:paraId="5817A02D" w14:textId="77777777" w:rsidTr="00771F04">
        <w:trPr>
          <w:trHeight w:val="375"/>
        </w:trPr>
        <w:tc>
          <w:tcPr>
            <w:tcW w:w="4045" w:type="dxa"/>
            <w:vMerge/>
            <w:vAlign w:val="center"/>
          </w:tcPr>
          <w:p w14:paraId="0B334BDA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</w:p>
        </w:tc>
        <w:tc>
          <w:tcPr>
            <w:tcW w:w="4029" w:type="dxa"/>
            <w:vAlign w:val="center"/>
          </w:tcPr>
          <w:p w14:paraId="49F1B0C7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 xml:space="preserve">% </w:t>
            </w:r>
            <w:r w:rsidRPr="007F0622">
              <w:rPr>
                <w:rFonts w:ascii="Arial" w:eastAsia="Times New Roman" w:hAnsi="Arial" w:cs="Arial"/>
                <w:sz w:val="18"/>
                <w:lang w:val="es-ES_tradnl" w:eastAsia="es-ES"/>
              </w:rPr>
              <w:t>de personas que hacen uso del apoyo laboral</w:t>
            </w: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>: 3%</w:t>
            </w:r>
          </w:p>
        </w:tc>
      </w:tr>
      <w:tr w:rsidR="007E57D6" w:rsidRPr="007F0622" w14:paraId="7ABCC336" w14:textId="77777777" w:rsidTr="00771F04">
        <w:trPr>
          <w:trHeight w:val="375"/>
        </w:trPr>
        <w:tc>
          <w:tcPr>
            <w:tcW w:w="4045" w:type="dxa"/>
            <w:vMerge/>
            <w:vAlign w:val="center"/>
          </w:tcPr>
          <w:p w14:paraId="1D68CF0B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</w:p>
        </w:tc>
        <w:tc>
          <w:tcPr>
            <w:tcW w:w="4029" w:type="dxa"/>
            <w:vAlign w:val="center"/>
          </w:tcPr>
          <w:p w14:paraId="58DB93AA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 xml:space="preserve">% </w:t>
            </w:r>
            <w:r w:rsidRPr="007F0622">
              <w:rPr>
                <w:rFonts w:ascii="Arial" w:eastAsia="Times New Roman" w:hAnsi="Arial" w:cs="Arial"/>
                <w:sz w:val="18"/>
                <w:lang w:val="es-ES_tradnl" w:eastAsia="es-ES"/>
              </w:rPr>
              <w:t xml:space="preserve"> de personas que hacen uso del servicio de manicura y pedicura</w:t>
            </w: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>. 40%</w:t>
            </w:r>
          </w:p>
        </w:tc>
      </w:tr>
      <w:tr w:rsidR="007E57D6" w:rsidRPr="007F0622" w14:paraId="210A4FC8" w14:textId="77777777" w:rsidTr="00771F04">
        <w:trPr>
          <w:trHeight w:val="375"/>
        </w:trPr>
        <w:tc>
          <w:tcPr>
            <w:tcW w:w="4045" w:type="dxa"/>
            <w:vMerge/>
            <w:vAlign w:val="center"/>
          </w:tcPr>
          <w:p w14:paraId="3699E262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</w:p>
        </w:tc>
        <w:tc>
          <w:tcPr>
            <w:tcW w:w="4029" w:type="dxa"/>
            <w:vAlign w:val="center"/>
          </w:tcPr>
          <w:p w14:paraId="488E9581" w14:textId="77777777" w:rsidR="007E57D6" w:rsidRPr="007F0622" w:rsidRDefault="007E57D6" w:rsidP="00771F04">
            <w:pPr>
              <w:spacing w:line="259" w:lineRule="auto"/>
              <w:rPr>
                <w:rFonts w:ascii="Arial" w:eastAsia="Times New Roman" w:hAnsi="Arial" w:cs="Arial"/>
                <w:sz w:val="18"/>
                <w:lang w:val="es-ES_tradnl" w:eastAsia="es-ES"/>
              </w:rPr>
            </w:pP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>%</w:t>
            </w:r>
            <w:r w:rsidRPr="007F0622">
              <w:rPr>
                <w:rFonts w:ascii="Arial" w:eastAsia="Times New Roman" w:hAnsi="Arial" w:cs="Arial"/>
                <w:sz w:val="18"/>
                <w:lang w:val="es-ES_tradnl" w:eastAsia="es-ES"/>
              </w:rPr>
              <w:t xml:space="preserve"> de personas que hacen uso de la peluquería</w:t>
            </w:r>
            <w:r>
              <w:rPr>
                <w:rFonts w:ascii="Arial" w:eastAsia="Times New Roman" w:hAnsi="Arial" w:cs="Arial"/>
                <w:sz w:val="18"/>
                <w:lang w:val="es-ES_tradnl" w:eastAsia="es-ES"/>
              </w:rPr>
              <w:t xml:space="preserve">: 40% </w:t>
            </w:r>
          </w:p>
        </w:tc>
      </w:tr>
    </w:tbl>
    <w:p w14:paraId="37E280B6" w14:textId="77777777" w:rsidR="00BE234B" w:rsidRDefault="00BE234B">
      <w:pPr>
        <w:pStyle w:val="Prrafodelista"/>
        <w:spacing w:line="360" w:lineRule="auto"/>
        <w:jc w:val="both"/>
        <w:rPr>
          <w:rFonts w:ascii="Arial" w:hAnsi="Arial" w:cs="Arial"/>
        </w:rPr>
      </w:pPr>
    </w:p>
    <w:p w14:paraId="0770A907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</w:p>
    <w:p w14:paraId="08111C08" w14:textId="77777777" w:rsidR="00BE234B" w:rsidRDefault="00F939A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  <w:r>
        <w:rPr>
          <w:rFonts w:ascii="Arial" w:eastAsia="Times New Roman" w:hAnsi="Arial" w:cs="Arial"/>
          <w:b/>
          <w:sz w:val="24"/>
          <w:szCs w:val="32"/>
          <w:lang w:eastAsia="es-ES"/>
        </w:rPr>
        <w:t>Evaluación de las actuaciones</w:t>
      </w:r>
      <w:r w:rsidR="00070E79">
        <w:rPr>
          <w:rFonts w:ascii="Arial" w:eastAsia="Times New Roman" w:hAnsi="Arial" w:cs="Arial"/>
          <w:b/>
          <w:sz w:val="24"/>
          <w:szCs w:val="32"/>
          <w:lang w:eastAsia="es-ES"/>
        </w:rPr>
        <w:t xml:space="preserve"> realizadas.</w:t>
      </w:r>
    </w:p>
    <w:p w14:paraId="136D1203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</w:p>
    <w:p w14:paraId="5A58ABEB" w14:textId="77777777" w:rsidR="00BE234B" w:rsidRDefault="00BE234B">
      <w:pPr>
        <w:spacing w:after="0" w:line="360" w:lineRule="auto"/>
        <w:ind w:firstLine="360"/>
        <w:jc w:val="both"/>
        <w:rPr>
          <w:rFonts w:ascii="Arial" w:eastAsia="Times New Roman" w:hAnsi="Arial" w:cs="Arial"/>
          <w:lang w:eastAsia="es-ES"/>
        </w:rPr>
      </w:pPr>
    </w:p>
    <w:p w14:paraId="16C8445E" w14:textId="6C0342B1" w:rsidR="008F7A8A" w:rsidRDefault="008F7A8A" w:rsidP="00F939A9">
      <w:pPr>
        <w:spacing w:after="0" w:line="360" w:lineRule="auto"/>
        <w:ind w:firstLine="360"/>
        <w:jc w:val="both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lang w:eastAsia="es-ES"/>
        </w:rPr>
        <w:t>Este año 202</w:t>
      </w:r>
      <w:r w:rsidR="00DD7DB0">
        <w:rPr>
          <w:rFonts w:ascii="Arial" w:eastAsia="Times New Roman" w:hAnsi="Arial" w:cs="Arial"/>
          <w:lang w:eastAsia="es-ES"/>
        </w:rPr>
        <w:t>5</w:t>
      </w:r>
      <w:r>
        <w:rPr>
          <w:rFonts w:ascii="Arial" w:eastAsia="Times New Roman" w:hAnsi="Arial" w:cs="Arial"/>
          <w:lang w:eastAsia="es-ES"/>
        </w:rPr>
        <w:t xml:space="preserve"> </w:t>
      </w:r>
      <w:r w:rsidR="007E57D6">
        <w:rPr>
          <w:rFonts w:ascii="Arial" w:eastAsia="Times New Roman" w:hAnsi="Arial" w:cs="Arial"/>
          <w:lang w:eastAsia="es-ES"/>
        </w:rPr>
        <w:t>hemos continuado y mantenido nuestras rutas semanales en los mismos puntos que se han ido atendiendo ya que es ahí donde se hace necesaria la Guaguaseo, en Puerto del Rosario y Corralejo fundamentalmente</w:t>
      </w:r>
      <w:r w:rsidR="00573AB6">
        <w:rPr>
          <w:rFonts w:ascii="Arial" w:eastAsia="Times New Roman" w:hAnsi="Arial" w:cs="Arial"/>
          <w:lang w:eastAsia="es-ES"/>
        </w:rPr>
        <w:t>.</w:t>
      </w:r>
    </w:p>
    <w:p w14:paraId="1BF39681" w14:textId="77777777" w:rsidR="00BE234B" w:rsidRDefault="00573AB6" w:rsidP="00B175A8">
      <w:pPr>
        <w:spacing w:after="0" w:line="360" w:lineRule="auto"/>
        <w:ind w:firstLine="360"/>
        <w:jc w:val="both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lang w:eastAsia="es-ES"/>
        </w:rPr>
        <w:t xml:space="preserve">El servicio de Guaguaseo presta una labor difícilmente asumible por otro servicio ya que se trata, de manera fundamental, de acercar la higiene a las personas; de facilitar el acceso al aseo y la alimentación. En ocasiones no es fácil. Muchas de las personas </w:t>
      </w:r>
      <w:r>
        <w:rPr>
          <w:rFonts w:ascii="Arial" w:eastAsia="Times New Roman" w:hAnsi="Arial" w:cs="Arial"/>
          <w:lang w:eastAsia="es-ES"/>
        </w:rPr>
        <w:lastRenderedPageBreak/>
        <w:t>que hacen uso del servicio, en un principio son reacias al mismo, y con el tiempo</w:t>
      </w:r>
      <w:r w:rsidR="00B175A8">
        <w:rPr>
          <w:rFonts w:ascii="Arial" w:eastAsia="Times New Roman" w:hAnsi="Arial" w:cs="Arial"/>
          <w:lang w:eastAsia="es-ES"/>
        </w:rPr>
        <w:t xml:space="preserve"> se empieza a trabajar con ellas. Gracias al voluntariado de Guaguaseo se consiguen grandes logros.</w:t>
      </w:r>
    </w:p>
    <w:p w14:paraId="6AE189DC" w14:textId="77777777" w:rsidR="00BE234B" w:rsidRDefault="00BE234B">
      <w:pPr>
        <w:spacing w:after="0" w:line="360" w:lineRule="auto"/>
        <w:ind w:firstLine="360"/>
        <w:jc w:val="both"/>
        <w:rPr>
          <w:rFonts w:ascii="Arial" w:eastAsia="Times New Roman" w:hAnsi="Arial" w:cs="Arial"/>
          <w:lang w:eastAsia="es-ES"/>
        </w:rPr>
      </w:pPr>
    </w:p>
    <w:p w14:paraId="6972A332" w14:textId="77777777" w:rsidR="00BE234B" w:rsidRDefault="00070E7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32"/>
          <w:lang w:eastAsia="es-ES"/>
        </w:rPr>
      </w:pPr>
      <w:r>
        <w:rPr>
          <w:rFonts w:ascii="Arial" w:eastAsia="Times New Roman" w:hAnsi="Arial" w:cs="Arial"/>
          <w:b/>
          <w:sz w:val="24"/>
          <w:szCs w:val="32"/>
          <w:lang w:eastAsia="es-ES"/>
        </w:rPr>
        <w:t>Propuestas de mejora.</w:t>
      </w:r>
    </w:p>
    <w:p w14:paraId="6DEBB31E" w14:textId="77777777" w:rsidR="00BE234B" w:rsidRDefault="00BE234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es-ES"/>
        </w:rPr>
      </w:pPr>
    </w:p>
    <w:p w14:paraId="06436CB4" w14:textId="77777777" w:rsidR="00BE234B" w:rsidRDefault="00070E7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es-ES"/>
        </w:rPr>
      </w:pPr>
      <w:r>
        <w:rPr>
          <w:rFonts w:ascii="Times New Roman" w:eastAsia="Times New Roman" w:hAnsi="Times New Roman"/>
          <w:sz w:val="20"/>
          <w:szCs w:val="20"/>
          <w:lang w:eastAsia="es-ES"/>
        </w:rPr>
        <w:t xml:space="preserve">   </w:t>
      </w:r>
    </w:p>
    <w:p w14:paraId="63ADF0F5" w14:textId="77777777" w:rsidR="005A689A" w:rsidRDefault="00070E79" w:rsidP="00F939A9">
      <w:pPr>
        <w:spacing w:after="0" w:line="240" w:lineRule="auto"/>
        <w:rPr>
          <w:rFonts w:ascii="Arial" w:eastAsia="Times New Roman" w:hAnsi="Arial" w:cs="Arial"/>
          <w:lang w:eastAsia="es-ES"/>
        </w:rPr>
      </w:pPr>
      <w:r>
        <w:rPr>
          <w:rFonts w:ascii="Times New Roman" w:eastAsia="Times New Roman" w:hAnsi="Times New Roman"/>
          <w:sz w:val="20"/>
          <w:szCs w:val="20"/>
          <w:lang w:eastAsia="es-ES"/>
        </w:rPr>
        <w:tab/>
      </w:r>
      <w:r w:rsidR="00F939A9">
        <w:rPr>
          <w:rFonts w:ascii="Arial" w:eastAsia="Times New Roman" w:hAnsi="Arial" w:cs="Arial"/>
          <w:lang w:eastAsia="es-ES"/>
        </w:rPr>
        <w:t xml:space="preserve"> </w:t>
      </w:r>
    </w:p>
    <w:p w14:paraId="2301D05B" w14:textId="77777777" w:rsidR="00BE234B" w:rsidRDefault="00226903" w:rsidP="00421264">
      <w:pPr>
        <w:spacing w:after="0" w:line="360" w:lineRule="auto"/>
        <w:ind w:firstLine="360"/>
        <w:jc w:val="both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lang w:eastAsia="es-ES"/>
        </w:rPr>
        <w:t>Seguir a</w:t>
      </w:r>
      <w:r w:rsidR="005A689A">
        <w:rPr>
          <w:rFonts w:ascii="Arial" w:eastAsia="Times New Roman" w:hAnsi="Arial" w:cs="Arial"/>
          <w:lang w:eastAsia="es-ES"/>
        </w:rPr>
        <w:t>mplia</w:t>
      </w:r>
      <w:r>
        <w:rPr>
          <w:rFonts w:ascii="Arial" w:eastAsia="Times New Roman" w:hAnsi="Arial" w:cs="Arial"/>
          <w:lang w:eastAsia="es-ES"/>
        </w:rPr>
        <w:t>ndo</w:t>
      </w:r>
      <w:r w:rsidR="00070E79">
        <w:rPr>
          <w:rFonts w:ascii="Arial" w:eastAsia="Times New Roman" w:hAnsi="Arial" w:cs="Arial"/>
          <w:lang w:eastAsia="es-ES"/>
        </w:rPr>
        <w:t xml:space="preserve"> las rutas de la Guaguaseo</w:t>
      </w:r>
      <w:r>
        <w:rPr>
          <w:rFonts w:ascii="Arial" w:eastAsia="Times New Roman" w:hAnsi="Arial" w:cs="Arial"/>
          <w:lang w:eastAsia="es-ES"/>
        </w:rPr>
        <w:t xml:space="preserve">, siempre y cuando sea necesario, es uno de nuestros objetivos. Hay que tener en cuenta que, afortunadamente, nuestra isla no tiene grandes núcleos empobrecidos. Existen </w:t>
      </w:r>
      <w:r w:rsidR="00DD5486">
        <w:rPr>
          <w:rFonts w:ascii="Arial" w:eastAsia="Times New Roman" w:hAnsi="Arial" w:cs="Arial"/>
          <w:lang w:eastAsia="es-ES"/>
        </w:rPr>
        <w:t>lugares en los que se concentra</w:t>
      </w:r>
      <w:r>
        <w:rPr>
          <w:rFonts w:ascii="Arial" w:eastAsia="Times New Roman" w:hAnsi="Arial" w:cs="Arial"/>
          <w:lang w:eastAsia="es-ES"/>
        </w:rPr>
        <w:t xml:space="preserve"> un número</w:t>
      </w:r>
      <w:r w:rsidR="00044DE1">
        <w:rPr>
          <w:rFonts w:ascii="Arial" w:eastAsia="Times New Roman" w:hAnsi="Arial" w:cs="Arial"/>
          <w:lang w:eastAsia="es-ES"/>
        </w:rPr>
        <w:t xml:space="preserve"> no muy grande</w:t>
      </w:r>
      <w:r>
        <w:rPr>
          <w:rFonts w:ascii="Arial" w:eastAsia="Times New Roman" w:hAnsi="Arial" w:cs="Arial"/>
          <w:lang w:eastAsia="es-ES"/>
        </w:rPr>
        <w:t xml:space="preserve"> de personas</w:t>
      </w:r>
      <w:r w:rsidR="00DD5486">
        <w:rPr>
          <w:rFonts w:ascii="Arial" w:eastAsia="Times New Roman" w:hAnsi="Arial" w:cs="Arial"/>
          <w:lang w:eastAsia="es-ES"/>
        </w:rPr>
        <w:t>, que se prevé puedan ser</w:t>
      </w:r>
      <w:r w:rsidR="00044DE1">
        <w:rPr>
          <w:rFonts w:ascii="Arial" w:eastAsia="Times New Roman" w:hAnsi="Arial" w:cs="Arial"/>
          <w:lang w:eastAsia="es-ES"/>
        </w:rPr>
        <w:t xml:space="preserve">, </w:t>
      </w:r>
      <w:r w:rsidR="00DD5486">
        <w:rPr>
          <w:rFonts w:ascii="Arial" w:eastAsia="Times New Roman" w:hAnsi="Arial" w:cs="Arial"/>
          <w:lang w:eastAsia="es-ES"/>
        </w:rPr>
        <w:t xml:space="preserve">futuras usuarias de la Guaguaseo. Detectar esos puntos y poder trabajar con esas personas, siempre es nuestro reto, y en el próximo año seguiremos trabajando en esa línea. </w:t>
      </w:r>
    </w:p>
    <w:p w14:paraId="17A2F55F" w14:textId="77777777" w:rsidR="00BE234B" w:rsidRDefault="00BE234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es-ES"/>
        </w:rPr>
      </w:pPr>
    </w:p>
    <w:p w14:paraId="61AC0DD5" w14:textId="77777777" w:rsidR="00BE234B" w:rsidRDefault="00BE234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es-ES"/>
        </w:rPr>
      </w:pPr>
    </w:p>
    <w:p w14:paraId="209B99CB" w14:textId="77777777" w:rsidR="00BE234B" w:rsidRDefault="00BE234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es-ES"/>
        </w:rPr>
      </w:pPr>
    </w:p>
    <w:p w14:paraId="0C67CC6D" w14:textId="77777777" w:rsidR="00BE234B" w:rsidRDefault="00BE234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es-ES"/>
        </w:rPr>
      </w:pPr>
    </w:p>
    <w:p w14:paraId="051A369C" w14:textId="77777777" w:rsidR="00BE234B" w:rsidRDefault="00BE234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es-ES"/>
        </w:rPr>
      </w:pPr>
    </w:p>
    <w:p w14:paraId="59ADBD50" w14:textId="77777777" w:rsidR="00BE234B" w:rsidRDefault="00BE234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es-ES"/>
        </w:rPr>
      </w:pPr>
    </w:p>
    <w:p w14:paraId="79447A34" w14:textId="77777777" w:rsidR="00BE234B" w:rsidRDefault="00BE234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es-ES"/>
        </w:rPr>
      </w:pPr>
    </w:p>
    <w:p w14:paraId="53111C6B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27C14B4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7D332371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2DE38F07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DF2C574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358DB8AD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18F28DE8" w14:textId="77777777" w:rsidR="00BE234B" w:rsidRDefault="00BE23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2C3AB494" w14:textId="77777777" w:rsidR="00BE234B" w:rsidRDefault="00BE234B"/>
    <w:p w14:paraId="632E6D8D" w14:textId="77777777" w:rsidR="00BE234B" w:rsidRPr="00943E39" w:rsidRDefault="00BE234B" w:rsidP="00943E39">
      <w:pPr>
        <w:spacing w:after="160" w:line="259" w:lineRule="auto"/>
        <w:rPr>
          <w:rFonts w:ascii="Arial" w:eastAsia="Times New Roman" w:hAnsi="Arial" w:cs="Arial"/>
          <w:b/>
          <w:sz w:val="32"/>
          <w:szCs w:val="32"/>
          <w:lang w:eastAsia="es-ES"/>
        </w:rPr>
      </w:pPr>
    </w:p>
    <w:sectPr w:rsidR="00BE234B" w:rsidRPr="00943E39">
      <w:headerReference w:type="default" r:id="rId7"/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8D22E" w14:textId="77777777" w:rsidR="00E65771" w:rsidRDefault="00E65771" w:rsidP="00E65771">
      <w:pPr>
        <w:spacing w:after="0" w:line="240" w:lineRule="auto"/>
      </w:pPr>
      <w:r>
        <w:separator/>
      </w:r>
    </w:p>
  </w:endnote>
  <w:endnote w:type="continuationSeparator" w:id="0">
    <w:p w14:paraId="2D9B3E63" w14:textId="77777777" w:rsidR="00E65771" w:rsidRDefault="00E65771" w:rsidP="00E65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439BA" w14:textId="77777777" w:rsidR="00E65771" w:rsidRDefault="00E65771" w:rsidP="00E65771">
      <w:pPr>
        <w:spacing w:after="0" w:line="240" w:lineRule="auto"/>
      </w:pPr>
      <w:r>
        <w:separator/>
      </w:r>
    </w:p>
  </w:footnote>
  <w:footnote w:type="continuationSeparator" w:id="0">
    <w:p w14:paraId="3BBB64FC" w14:textId="77777777" w:rsidR="00E65771" w:rsidRDefault="00E65771" w:rsidP="00E65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2F1C7" w14:textId="6709C036" w:rsidR="00E13103" w:rsidRDefault="00E13103">
    <w:pPr>
      <w:pStyle w:val="Encabezado"/>
    </w:pPr>
  </w:p>
  <w:p w14:paraId="59A141E5" w14:textId="3973E47C" w:rsidR="00E13103" w:rsidRDefault="00E13103">
    <w:pPr>
      <w:pStyle w:val="Encabezado"/>
    </w:pPr>
    <w:r>
      <w:rPr>
        <w:noProof/>
      </w:rPr>
      <w:drawing>
        <wp:inline distT="0" distB="0" distL="0" distR="0" wp14:anchorId="4C2EF55D" wp14:editId="4379F9E0">
          <wp:extent cx="725170" cy="57912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45901"/>
    <w:multiLevelType w:val="multilevel"/>
    <w:tmpl w:val="80166AD8"/>
    <w:lvl w:ilvl="0">
      <w:start w:val="1"/>
      <w:numFmt w:val="bullet"/>
      <w:lvlText w:val=""/>
      <w:lvlJc w:val="left"/>
      <w:pPr>
        <w:tabs>
          <w:tab w:val="num" w:pos="0"/>
        </w:tabs>
        <w:ind w:left="11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E727DA"/>
    <w:multiLevelType w:val="multilevel"/>
    <w:tmpl w:val="13644F4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3650AA7"/>
    <w:multiLevelType w:val="hybridMultilevel"/>
    <w:tmpl w:val="7DFA6E4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CE1F1C"/>
    <w:multiLevelType w:val="multilevel"/>
    <w:tmpl w:val="7F1E28A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0A70B4D"/>
    <w:multiLevelType w:val="multilevel"/>
    <w:tmpl w:val="86F61B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2963337"/>
    <w:multiLevelType w:val="multilevel"/>
    <w:tmpl w:val="F9D06E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5C67F64"/>
    <w:multiLevelType w:val="multilevel"/>
    <w:tmpl w:val="E6EA2F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CBE62C9"/>
    <w:multiLevelType w:val="multilevel"/>
    <w:tmpl w:val="2B2C92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3452247">
    <w:abstractNumId w:val="5"/>
  </w:num>
  <w:num w:numId="2" w16cid:durableId="2106873736">
    <w:abstractNumId w:val="3"/>
  </w:num>
  <w:num w:numId="3" w16cid:durableId="1110973409">
    <w:abstractNumId w:val="7"/>
  </w:num>
  <w:num w:numId="4" w16cid:durableId="833178264">
    <w:abstractNumId w:val="4"/>
  </w:num>
  <w:num w:numId="5" w16cid:durableId="1030954094">
    <w:abstractNumId w:val="0"/>
  </w:num>
  <w:num w:numId="6" w16cid:durableId="1304046780">
    <w:abstractNumId w:val="1"/>
  </w:num>
  <w:num w:numId="7" w16cid:durableId="1414473467">
    <w:abstractNumId w:val="6"/>
  </w:num>
  <w:num w:numId="8" w16cid:durableId="1545097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34B"/>
    <w:rsid w:val="000325B5"/>
    <w:rsid w:val="00044DE1"/>
    <w:rsid w:val="00070E79"/>
    <w:rsid w:val="00075C77"/>
    <w:rsid w:val="000B5B5D"/>
    <w:rsid w:val="0015337E"/>
    <w:rsid w:val="001B2F27"/>
    <w:rsid w:val="001F262E"/>
    <w:rsid w:val="00226903"/>
    <w:rsid w:val="002334FE"/>
    <w:rsid w:val="00390DA8"/>
    <w:rsid w:val="003C4E35"/>
    <w:rsid w:val="003D4D8E"/>
    <w:rsid w:val="00421264"/>
    <w:rsid w:val="004B2380"/>
    <w:rsid w:val="004E3E17"/>
    <w:rsid w:val="00573AB6"/>
    <w:rsid w:val="005A689A"/>
    <w:rsid w:val="005C414B"/>
    <w:rsid w:val="00645549"/>
    <w:rsid w:val="006F3E15"/>
    <w:rsid w:val="00701B09"/>
    <w:rsid w:val="00741E82"/>
    <w:rsid w:val="007C61EC"/>
    <w:rsid w:val="007E57D6"/>
    <w:rsid w:val="007F0765"/>
    <w:rsid w:val="0084659A"/>
    <w:rsid w:val="008F7A8A"/>
    <w:rsid w:val="00904143"/>
    <w:rsid w:val="00943E39"/>
    <w:rsid w:val="00962BF5"/>
    <w:rsid w:val="00A5671E"/>
    <w:rsid w:val="00A67784"/>
    <w:rsid w:val="00AA580C"/>
    <w:rsid w:val="00B175A8"/>
    <w:rsid w:val="00B265DB"/>
    <w:rsid w:val="00BE234B"/>
    <w:rsid w:val="00C104DB"/>
    <w:rsid w:val="00C15B6F"/>
    <w:rsid w:val="00C73D4C"/>
    <w:rsid w:val="00C81C4C"/>
    <w:rsid w:val="00D66603"/>
    <w:rsid w:val="00DD5486"/>
    <w:rsid w:val="00DD7DB0"/>
    <w:rsid w:val="00E13103"/>
    <w:rsid w:val="00E65771"/>
    <w:rsid w:val="00F939A9"/>
    <w:rsid w:val="00FB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8C5D11"/>
  <w15:docId w15:val="{B225CFE2-77F7-4504-BAFE-E68B43AFE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B58"/>
    <w:pPr>
      <w:spacing w:after="200" w:line="276" w:lineRule="auto"/>
    </w:pPr>
    <w:rPr>
      <w:rFonts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basedOn w:val="Fuentedeprrafopredeter"/>
    <w:uiPriority w:val="99"/>
    <w:semiHidden/>
    <w:unhideWhenUsed/>
    <w:rsid w:val="001D2CDE"/>
    <w:rPr>
      <w:color w:val="0000FF"/>
      <w:u w:val="single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paragraph" w:customStyle="1" w:styleId="Ttulo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D21B5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657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5771"/>
    <w:rPr>
      <w:rFonts w:cs="Times New Roman"/>
    </w:rPr>
  </w:style>
  <w:style w:type="paragraph" w:styleId="Piedepgina">
    <w:name w:val="footer"/>
    <w:basedOn w:val="Normal"/>
    <w:link w:val="PiedepginaCar"/>
    <w:uiPriority w:val="99"/>
    <w:unhideWhenUsed/>
    <w:rsid w:val="00E657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5771"/>
    <w:rPr>
      <w:rFonts w:cs="Times New Roma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E57D6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7E5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577</Words>
  <Characters>3178</Characters>
  <Application>Microsoft Office Word</Application>
  <DocSecurity>4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 Social</dc:creator>
  <dc:description/>
  <cp:lastModifiedBy>Obra Social</cp:lastModifiedBy>
  <cp:revision>2</cp:revision>
  <cp:lastPrinted>2020-01-29T10:49:00Z</cp:lastPrinted>
  <dcterms:created xsi:type="dcterms:W3CDTF">2026-01-28T12:24:00Z</dcterms:created>
  <dcterms:modified xsi:type="dcterms:W3CDTF">2026-01-28T12:24:00Z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