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34B" w:rsidRDefault="00070E79" w:rsidP="004769DD">
      <w:pPr>
        <w:spacing w:after="0" w:line="240" w:lineRule="auto"/>
        <w:jc w:val="center"/>
        <w:rPr>
          <w:rFonts w:ascii="Arial" w:eastAsia="Times New Roman" w:hAnsi="Arial" w:cs="Arial"/>
          <w:b/>
          <w:sz w:val="24"/>
          <w:szCs w:val="32"/>
          <w:lang w:eastAsia="es-ES"/>
        </w:rPr>
      </w:pPr>
      <w:r>
        <w:rPr>
          <w:rFonts w:ascii="Arial" w:eastAsia="Times New Roman" w:hAnsi="Arial" w:cs="Arial"/>
          <w:b/>
          <w:sz w:val="24"/>
          <w:szCs w:val="32"/>
          <w:lang w:eastAsia="es-ES"/>
        </w:rPr>
        <w:t xml:space="preserve">MEMORIA </w:t>
      </w:r>
      <w:r w:rsidR="004769DD">
        <w:rPr>
          <w:rFonts w:ascii="Arial" w:eastAsia="Times New Roman" w:hAnsi="Arial" w:cs="Arial"/>
          <w:b/>
          <w:sz w:val="24"/>
          <w:szCs w:val="32"/>
          <w:lang w:eastAsia="es-ES"/>
        </w:rPr>
        <w:t>PROYECTO</w:t>
      </w:r>
      <w:r>
        <w:rPr>
          <w:rFonts w:ascii="Arial" w:eastAsia="Times New Roman" w:hAnsi="Arial" w:cs="Arial"/>
          <w:b/>
          <w:sz w:val="24"/>
          <w:szCs w:val="32"/>
          <w:lang w:eastAsia="es-ES"/>
        </w:rPr>
        <w:t xml:space="preserve"> “GUAGUASEO”</w:t>
      </w:r>
    </w:p>
    <w:p w:rsidR="00BE234B" w:rsidRDefault="00BE234B">
      <w:pPr>
        <w:spacing w:after="0" w:line="240" w:lineRule="auto"/>
        <w:jc w:val="both"/>
        <w:rPr>
          <w:rFonts w:ascii="Arial" w:eastAsia="Times New Roman" w:hAnsi="Arial" w:cs="Arial"/>
          <w:sz w:val="24"/>
          <w:szCs w:val="32"/>
          <w:lang w:eastAsia="es-ES"/>
        </w:rPr>
      </w:pPr>
    </w:p>
    <w:p w:rsidR="00BE234B" w:rsidRDefault="00BE234B">
      <w:pPr>
        <w:spacing w:after="0" w:line="240" w:lineRule="auto"/>
        <w:jc w:val="both"/>
        <w:rPr>
          <w:rFonts w:ascii="Arial" w:eastAsia="Times New Roman" w:hAnsi="Arial" w:cs="Arial"/>
          <w:sz w:val="24"/>
          <w:szCs w:val="32"/>
          <w:lang w:eastAsia="es-ES"/>
        </w:rPr>
      </w:pPr>
    </w:p>
    <w:p w:rsidR="00BE234B" w:rsidRDefault="00070E79">
      <w:pPr>
        <w:pStyle w:val="Prrafodelista"/>
        <w:numPr>
          <w:ilvl w:val="0"/>
          <w:numId w:val="1"/>
        </w:numPr>
        <w:spacing w:after="0" w:line="240" w:lineRule="auto"/>
        <w:jc w:val="both"/>
        <w:rPr>
          <w:rFonts w:ascii="Arial" w:eastAsia="Times New Roman" w:hAnsi="Arial" w:cs="Arial"/>
          <w:b/>
          <w:sz w:val="24"/>
          <w:szCs w:val="32"/>
          <w:lang w:eastAsia="es-ES"/>
        </w:rPr>
      </w:pPr>
      <w:r>
        <w:rPr>
          <w:rFonts w:ascii="Arial" w:eastAsia="Times New Roman" w:hAnsi="Arial" w:cs="Arial"/>
          <w:b/>
          <w:sz w:val="24"/>
          <w:szCs w:val="32"/>
          <w:lang w:eastAsia="es-ES"/>
        </w:rPr>
        <w:t xml:space="preserve">Objetivos cumplidos. </w:t>
      </w:r>
    </w:p>
    <w:p w:rsidR="00BE234B" w:rsidRDefault="00BE234B">
      <w:pPr>
        <w:spacing w:line="360" w:lineRule="auto"/>
        <w:jc w:val="both"/>
        <w:rPr>
          <w:rFonts w:ascii="Arial" w:hAnsi="Arial" w:cs="Arial"/>
        </w:rPr>
      </w:pPr>
    </w:p>
    <w:p w:rsidR="00BE234B" w:rsidRDefault="00070E79">
      <w:pPr>
        <w:spacing w:line="360" w:lineRule="auto"/>
        <w:ind w:firstLine="420"/>
        <w:jc w:val="both"/>
        <w:rPr>
          <w:rFonts w:ascii="Arial" w:hAnsi="Arial" w:cs="Arial"/>
        </w:rPr>
      </w:pPr>
      <w:r>
        <w:rPr>
          <w:rFonts w:ascii="Arial" w:hAnsi="Arial" w:cs="Arial"/>
        </w:rPr>
        <w:t>En la memoria de actuación presentada en el proyecto “Guaguaseo” se formulan los siguientes objetivos:</w:t>
      </w:r>
    </w:p>
    <w:p w:rsidR="00BE234B" w:rsidRDefault="00070E79">
      <w:pPr>
        <w:spacing w:line="360" w:lineRule="auto"/>
        <w:ind w:firstLine="420"/>
        <w:jc w:val="both"/>
        <w:rPr>
          <w:rFonts w:ascii="Arial" w:hAnsi="Arial" w:cs="Arial"/>
        </w:rPr>
      </w:pPr>
      <w:r>
        <w:rPr>
          <w:rFonts w:ascii="Arial" w:hAnsi="Arial" w:cs="Arial"/>
        </w:rPr>
        <w:t>“Objetivo general:</w:t>
      </w:r>
    </w:p>
    <w:p w:rsidR="00BE234B" w:rsidRDefault="00070E79">
      <w:pPr>
        <w:spacing w:line="360" w:lineRule="auto"/>
        <w:jc w:val="both"/>
        <w:rPr>
          <w:rFonts w:ascii="Arial" w:hAnsi="Arial" w:cs="Arial"/>
        </w:rPr>
      </w:pPr>
      <w:r>
        <w:rPr>
          <w:rFonts w:ascii="Arial" w:hAnsi="Arial" w:cs="Arial"/>
        </w:rPr>
        <w:t>Mejorar la calidad de vida de las personas que viven en la calle o en casas no habitables que por distintas circunstancias no cuentan con ningún recurso al que acceder, reconociéndoles su dignidad y dándoles la posibilidad de normalizar sus vidas.</w:t>
      </w:r>
    </w:p>
    <w:p w:rsidR="00BE234B" w:rsidRDefault="00070E79">
      <w:pPr>
        <w:spacing w:line="360" w:lineRule="auto"/>
        <w:ind w:firstLine="708"/>
        <w:jc w:val="both"/>
        <w:rPr>
          <w:rFonts w:ascii="Arial" w:hAnsi="Arial" w:cs="Arial"/>
        </w:rPr>
      </w:pPr>
      <w:r>
        <w:rPr>
          <w:rFonts w:ascii="Arial" w:hAnsi="Arial" w:cs="Arial"/>
        </w:rPr>
        <w:t>Objetivos específicos:</w:t>
      </w:r>
    </w:p>
    <w:p w:rsidR="00BE234B" w:rsidRDefault="00070E79">
      <w:pPr>
        <w:pStyle w:val="Prrafodelista"/>
        <w:numPr>
          <w:ilvl w:val="0"/>
          <w:numId w:val="4"/>
        </w:numPr>
        <w:spacing w:after="0" w:line="360" w:lineRule="auto"/>
        <w:jc w:val="both"/>
        <w:rPr>
          <w:rFonts w:ascii="Arial" w:hAnsi="Arial" w:cs="Arial"/>
        </w:rPr>
      </w:pPr>
      <w:r>
        <w:rPr>
          <w:rFonts w:ascii="Arial" w:hAnsi="Arial" w:cs="Arial"/>
        </w:rPr>
        <w:t>Motivar hacia el cambio de vida.</w:t>
      </w:r>
    </w:p>
    <w:p w:rsidR="00BE234B" w:rsidRDefault="00070E79">
      <w:pPr>
        <w:pStyle w:val="Prrafodelista"/>
        <w:numPr>
          <w:ilvl w:val="0"/>
          <w:numId w:val="4"/>
        </w:numPr>
        <w:spacing w:after="0" w:line="360" w:lineRule="auto"/>
        <w:jc w:val="both"/>
        <w:rPr>
          <w:rFonts w:ascii="Arial" w:hAnsi="Arial" w:cs="Arial"/>
        </w:rPr>
      </w:pPr>
      <w:r>
        <w:rPr>
          <w:rFonts w:ascii="Arial" w:hAnsi="Arial" w:cs="Arial"/>
        </w:rPr>
        <w:t>Superar la situación de desarraigo y abandono personal.</w:t>
      </w:r>
    </w:p>
    <w:p w:rsidR="00BE234B" w:rsidRDefault="00070E79">
      <w:pPr>
        <w:pStyle w:val="Prrafodelista"/>
        <w:numPr>
          <w:ilvl w:val="0"/>
          <w:numId w:val="4"/>
        </w:numPr>
        <w:spacing w:after="0" w:line="360" w:lineRule="auto"/>
        <w:jc w:val="both"/>
        <w:rPr>
          <w:rFonts w:ascii="Arial" w:hAnsi="Arial" w:cs="Arial"/>
        </w:rPr>
      </w:pPr>
      <w:r>
        <w:rPr>
          <w:rFonts w:ascii="Arial" w:hAnsi="Arial" w:cs="Arial"/>
        </w:rPr>
        <w:t>Cubrir las necesidades básicas de higiene, alimentación y vestimenta.</w:t>
      </w:r>
    </w:p>
    <w:p w:rsidR="00BE234B" w:rsidRDefault="00070E79">
      <w:pPr>
        <w:pStyle w:val="Prrafodelista"/>
        <w:numPr>
          <w:ilvl w:val="0"/>
          <w:numId w:val="4"/>
        </w:numPr>
        <w:spacing w:after="0" w:line="360" w:lineRule="auto"/>
        <w:jc w:val="both"/>
        <w:rPr>
          <w:rFonts w:ascii="Arial" w:hAnsi="Arial" w:cs="Arial"/>
        </w:rPr>
      </w:pPr>
      <w:r>
        <w:rPr>
          <w:rFonts w:ascii="Arial" w:hAnsi="Arial" w:cs="Arial"/>
        </w:rPr>
        <w:t>Promover la adquisición de hábitos de vida adecuados y saludables.</w:t>
      </w:r>
    </w:p>
    <w:p w:rsidR="00BE234B" w:rsidRDefault="00070E79">
      <w:pPr>
        <w:pStyle w:val="Prrafodelista"/>
        <w:numPr>
          <w:ilvl w:val="0"/>
          <w:numId w:val="4"/>
        </w:numPr>
        <w:spacing w:after="0" w:line="360" w:lineRule="auto"/>
        <w:jc w:val="both"/>
        <w:rPr>
          <w:rFonts w:ascii="Arial" w:hAnsi="Arial" w:cs="Arial"/>
        </w:rPr>
      </w:pPr>
      <w:r>
        <w:rPr>
          <w:rFonts w:ascii="Arial" w:hAnsi="Arial" w:cs="Arial"/>
        </w:rPr>
        <w:t>Informar a los usuarios/as de los recursos con los que cuenta M.C.M.</w:t>
      </w:r>
    </w:p>
    <w:p w:rsidR="00BE234B" w:rsidRDefault="00070E79">
      <w:pPr>
        <w:pStyle w:val="Prrafodelista"/>
        <w:numPr>
          <w:ilvl w:val="0"/>
          <w:numId w:val="4"/>
        </w:numPr>
        <w:spacing w:after="0" w:line="360" w:lineRule="auto"/>
        <w:jc w:val="both"/>
        <w:rPr>
          <w:rFonts w:ascii="Arial" w:hAnsi="Arial" w:cs="Arial"/>
        </w:rPr>
      </w:pPr>
      <w:r>
        <w:rPr>
          <w:rFonts w:ascii="Arial" w:hAnsi="Arial" w:cs="Arial"/>
        </w:rPr>
        <w:t>Contribuir a su recuperación integral tanto personal como social.”</w:t>
      </w:r>
    </w:p>
    <w:p w:rsidR="00BE234B" w:rsidRDefault="00BE234B">
      <w:pPr>
        <w:spacing w:line="360" w:lineRule="auto"/>
        <w:jc w:val="both"/>
        <w:rPr>
          <w:rFonts w:ascii="Arial" w:hAnsi="Arial" w:cs="Arial"/>
        </w:rPr>
      </w:pPr>
    </w:p>
    <w:p w:rsidR="00C81C4C" w:rsidRDefault="005C414B" w:rsidP="00C81C4C">
      <w:pPr>
        <w:spacing w:line="360" w:lineRule="auto"/>
        <w:ind w:firstLine="360"/>
        <w:jc w:val="both"/>
        <w:rPr>
          <w:rFonts w:ascii="Arial" w:hAnsi="Arial" w:cs="Arial"/>
        </w:rPr>
      </w:pPr>
      <w:r>
        <w:rPr>
          <w:rFonts w:ascii="Arial" w:hAnsi="Arial" w:cs="Arial"/>
          <w:sz w:val="23"/>
          <w:szCs w:val="23"/>
          <w:shd w:val="clear" w:color="auto" w:fill="FFFFFF"/>
        </w:rPr>
        <w:t xml:space="preserve">El pasado año 2022 se recuperaron casi en su totalidad, las prácticas sociales anteriores a la llegada del COVID, por tanto </w:t>
      </w:r>
      <w:r w:rsidR="003D4D8E">
        <w:rPr>
          <w:rFonts w:ascii="Arial" w:hAnsi="Arial" w:cs="Arial"/>
          <w:sz w:val="23"/>
          <w:szCs w:val="23"/>
          <w:shd w:val="clear" w:color="auto" w:fill="FFFFFF"/>
        </w:rPr>
        <w:t xml:space="preserve"> </w:t>
      </w:r>
      <w:r w:rsidR="00C81C4C">
        <w:rPr>
          <w:rFonts w:ascii="Arial" w:hAnsi="Arial" w:cs="Arial"/>
          <w:sz w:val="23"/>
          <w:szCs w:val="23"/>
          <w:shd w:val="clear" w:color="auto" w:fill="FFFFFF"/>
        </w:rPr>
        <w:t xml:space="preserve">la Guaguaseo </w:t>
      </w:r>
      <w:r>
        <w:rPr>
          <w:rFonts w:ascii="Arial" w:hAnsi="Arial" w:cs="Arial"/>
          <w:sz w:val="23"/>
          <w:szCs w:val="23"/>
          <w:shd w:val="clear" w:color="auto" w:fill="FFFFFF"/>
        </w:rPr>
        <w:t>continuó con</w:t>
      </w:r>
      <w:r w:rsidR="00C81C4C">
        <w:rPr>
          <w:rFonts w:ascii="Arial" w:hAnsi="Arial" w:cs="Arial"/>
          <w:sz w:val="23"/>
          <w:szCs w:val="23"/>
          <w:shd w:val="clear" w:color="auto" w:fill="FFFFFF"/>
        </w:rPr>
        <w:t xml:space="preserve"> sus servicios en la calle. </w:t>
      </w:r>
      <w:r>
        <w:rPr>
          <w:rFonts w:ascii="Arial" w:hAnsi="Arial" w:cs="Arial"/>
          <w:sz w:val="23"/>
          <w:szCs w:val="23"/>
          <w:shd w:val="clear" w:color="auto" w:fill="FFFFFF"/>
        </w:rPr>
        <w:t>Es por ello que</w:t>
      </w:r>
      <w:r w:rsidR="00C81C4C">
        <w:rPr>
          <w:rFonts w:ascii="Arial" w:hAnsi="Arial" w:cs="Arial"/>
          <w:sz w:val="23"/>
          <w:szCs w:val="23"/>
          <w:shd w:val="clear" w:color="auto" w:fill="FFFFFF"/>
        </w:rPr>
        <w:t xml:space="preserve"> los objetivos marcados se han cumplido gracias a los </w:t>
      </w:r>
      <w:r w:rsidR="00070E79">
        <w:rPr>
          <w:rFonts w:ascii="Arial" w:hAnsi="Arial" w:cs="Arial"/>
        </w:rPr>
        <w:t xml:space="preserve">servicios  ofrecidos en la </w:t>
      </w:r>
      <w:proofErr w:type="spellStart"/>
      <w:r w:rsidR="00C81C4C">
        <w:rPr>
          <w:rFonts w:ascii="Arial" w:hAnsi="Arial" w:cs="Arial"/>
        </w:rPr>
        <w:t>guaguaseo</w:t>
      </w:r>
      <w:proofErr w:type="spellEnd"/>
      <w:r w:rsidR="00070E79">
        <w:rPr>
          <w:rFonts w:ascii="Arial" w:hAnsi="Arial" w:cs="Arial"/>
        </w:rPr>
        <w:t xml:space="preserve">: Alimentación, ropero, ducha, manicura, pedicura, peluquería y realización de CV. </w:t>
      </w:r>
    </w:p>
    <w:p w:rsidR="00BE234B" w:rsidRPr="00C81C4C" w:rsidRDefault="00070E79" w:rsidP="00C81C4C">
      <w:pPr>
        <w:spacing w:line="360" w:lineRule="auto"/>
        <w:ind w:firstLine="360"/>
        <w:jc w:val="both"/>
        <w:rPr>
          <w:rFonts w:ascii="Arial" w:hAnsi="Arial" w:cs="Arial"/>
          <w:sz w:val="23"/>
          <w:szCs w:val="23"/>
          <w:shd w:val="clear" w:color="auto" w:fill="FFFFFF"/>
        </w:rPr>
      </w:pPr>
      <w:r>
        <w:rPr>
          <w:rFonts w:ascii="Arial" w:hAnsi="Arial" w:cs="Arial"/>
        </w:rPr>
        <w:t>A través de estos servicios, poco a poco, la persona ha podido ir recuperando su dignidad; un baño reconfortante, el cambio de ropa y comer algo es fundamental. De esta manera recuperan la dignidad, en el caso de que la sientan perdida. El complemento de toda esta ayuda básica es el servicio de manicura, pedicura y peluquería, para devolverles el aspecto que probablemente, por la dureza de una vida poco reconfortante, han perdido. Y finalmente, y para tratar de buscar una salida a su situación, aquellos que lo han deseado, se les ha ayudado a elaborar un CV básico para comenzar</w:t>
      </w:r>
      <w:r w:rsidR="005C414B">
        <w:rPr>
          <w:rFonts w:ascii="Arial" w:hAnsi="Arial" w:cs="Arial"/>
        </w:rPr>
        <w:t xml:space="preserve"> con la búsqueda de empleo.</w:t>
      </w:r>
    </w:p>
    <w:p w:rsidR="00BE234B" w:rsidRDefault="00070E79">
      <w:pPr>
        <w:spacing w:line="360" w:lineRule="auto"/>
        <w:jc w:val="both"/>
        <w:rPr>
          <w:rFonts w:ascii="Arial" w:hAnsi="Arial" w:cs="Arial"/>
        </w:rPr>
      </w:pPr>
      <w:r>
        <w:rPr>
          <w:rFonts w:ascii="Arial" w:hAnsi="Arial" w:cs="Arial"/>
        </w:rPr>
        <w:tab/>
      </w:r>
      <w:r>
        <w:rPr>
          <w:rFonts w:ascii="Arial" w:hAnsi="Arial" w:cs="Arial"/>
        </w:rPr>
        <w:tab/>
      </w:r>
    </w:p>
    <w:p w:rsidR="00BE234B" w:rsidRDefault="00BE234B">
      <w:pPr>
        <w:spacing w:after="0" w:line="240" w:lineRule="auto"/>
        <w:jc w:val="both"/>
        <w:rPr>
          <w:rFonts w:ascii="Arial" w:eastAsia="Times New Roman" w:hAnsi="Arial" w:cs="Arial"/>
          <w:sz w:val="24"/>
          <w:szCs w:val="32"/>
          <w:lang w:eastAsia="es-ES"/>
        </w:rPr>
      </w:pPr>
    </w:p>
    <w:p w:rsidR="00BE234B" w:rsidRDefault="00070E79">
      <w:pPr>
        <w:pStyle w:val="Prrafodelista"/>
        <w:numPr>
          <w:ilvl w:val="0"/>
          <w:numId w:val="1"/>
        </w:numPr>
        <w:spacing w:after="0" w:line="240" w:lineRule="auto"/>
        <w:jc w:val="both"/>
        <w:rPr>
          <w:rFonts w:ascii="Arial" w:eastAsia="Times New Roman" w:hAnsi="Arial" w:cs="Arial"/>
          <w:b/>
          <w:sz w:val="24"/>
          <w:szCs w:val="32"/>
          <w:lang w:eastAsia="es-ES"/>
        </w:rPr>
      </w:pPr>
      <w:r>
        <w:rPr>
          <w:rFonts w:ascii="Arial" w:eastAsia="Times New Roman" w:hAnsi="Arial" w:cs="Arial"/>
          <w:b/>
          <w:sz w:val="24"/>
          <w:szCs w:val="32"/>
          <w:lang w:eastAsia="es-ES"/>
        </w:rPr>
        <w:t xml:space="preserve">Actividades realizadas. </w:t>
      </w:r>
    </w:p>
    <w:p w:rsidR="00BE234B" w:rsidRDefault="00BE234B">
      <w:pPr>
        <w:pStyle w:val="Prrafodelista"/>
        <w:spacing w:after="0" w:line="240" w:lineRule="auto"/>
        <w:jc w:val="both"/>
        <w:rPr>
          <w:rFonts w:ascii="Arial" w:eastAsia="Times New Roman" w:hAnsi="Arial" w:cs="Arial"/>
          <w:b/>
          <w:sz w:val="24"/>
          <w:szCs w:val="32"/>
          <w:lang w:eastAsia="es-ES"/>
        </w:rPr>
      </w:pPr>
    </w:p>
    <w:p w:rsidR="00BE234B" w:rsidRDefault="00BE234B">
      <w:pPr>
        <w:spacing w:after="0" w:line="240" w:lineRule="auto"/>
        <w:jc w:val="both"/>
        <w:rPr>
          <w:rFonts w:ascii="Arial" w:eastAsia="Times New Roman" w:hAnsi="Arial" w:cs="Arial"/>
          <w:b/>
          <w:sz w:val="24"/>
          <w:szCs w:val="32"/>
          <w:lang w:eastAsia="es-ES"/>
        </w:rPr>
      </w:pPr>
    </w:p>
    <w:p w:rsidR="00BE234B" w:rsidRDefault="00070E79">
      <w:pPr>
        <w:spacing w:after="0" w:line="240" w:lineRule="auto"/>
        <w:ind w:left="360"/>
        <w:jc w:val="both"/>
        <w:rPr>
          <w:rFonts w:ascii="Arial" w:hAnsi="Arial" w:cs="Arial"/>
        </w:rPr>
      </w:pPr>
      <w:r>
        <w:rPr>
          <w:rFonts w:ascii="Arial" w:eastAsia="Times New Roman" w:hAnsi="Arial" w:cs="Arial"/>
          <w:lang w:eastAsia="es-ES"/>
        </w:rPr>
        <w:tab/>
        <w:t>La Guaguaseo</w:t>
      </w:r>
      <w:r>
        <w:rPr>
          <w:rFonts w:ascii="Arial" w:hAnsi="Arial" w:cs="Arial"/>
        </w:rPr>
        <w:t xml:space="preserve"> ha realizado en cada una de las r</w:t>
      </w:r>
      <w:r w:rsidR="00C81C4C">
        <w:rPr>
          <w:rFonts w:ascii="Arial" w:hAnsi="Arial" w:cs="Arial"/>
        </w:rPr>
        <w:t>utas las siguientes actividades:</w:t>
      </w:r>
    </w:p>
    <w:p w:rsidR="00C81C4C" w:rsidRDefault="00C81C4C">
      <w:pPr>
        <w:spacing w:after="0" w:line="240" w:lineRule="auto"/>
        <w:ind w:left="360"/>
        <w:jc w:val="both"/>
        <w:rPr>
          <w:rFonts w:ascii="Arial" w:hAnsi="Arial" w:cs="Arial"/>
        </w:rPr>
      </w:pPr>
    </w:p>
    <w:p w:rsidR="00BE234B" w:rsidRDefault="00070E79">
      <w:pPr>
        <w:pStyle w:val="Prrafodelista"/>
        <w:numPr>
          <w:ilvl w:val="0"/>
          <w:numId w:val="5"/>
        </w:numPr>
        <w:spacing w:after="0" w:line="360" w:lineRule="auto"/>
        <w:jc w:val="both"/>
        <w:rPr>
          <w:rFonts w:ascii="Arial" w:hAnsi="Arial" w:cs="Arial"/>
        </w:rPr>
      </w:pPr>
      <w:r>
        <w:rPr>
          <w:rFonts w:ascii="Arial" w:hAnsi="Arial" w:cs="Arial"/>
        </w:rPr>
        <w:t>Servicio de ducha: El agua de la que se dispone en la Guaguaseo proviene de un tanque que la misma guagua transporta. Esa cantidad de agua da para el baño de unas 5 o 6 personas, a las que se le dispensa, además, todo lo necesario (Champú, gel, toalla y ropa interior) para el baño y ropa limpia de segunda mano.</w:t>
      </w:r>
    </w:p>
    <w:p w:rsidR="00BE234B" w:rsidRDefault="00070E79">
      <w:pPr>
        <w:pStyle w:val="Prrafodelista"/>
        <w:numPr>
          <w:ilvl w:val="0"/>
          <w:numId w:val="5"/>
        </w:numPr>
        <w:spacing w:after="0" w:line="360" w:lineRule="auto"/>
        <w:jc w:val="both"/>
        <w:rPr>
          <w:rFonts w:ascii="Arial" w:hAnsi="Arial" w:cs="Arial"/>
        </w:rPr>
      </w:pPr>
      <w:r>
        <w:rPr>
          <w:rFonts w:ascii="Arial" w:hAnsi="Arial" w:cs="Arial"/>
        </w:rPr>
        <w:t>La mejora del aspecto físico; a través del personal voluntario se ha conseguido realizar:</w:t>
      </w:r>
    </w:p>
    <w:p w:rsidR="00BE234B" w:rsidRDefault="00070E79">
      <w:pPr>
        <w:pStyle w:val="Prrafodelista"/>
        <w:numPr>
          <w:ilvl w:val="1"/>
          <w:numId w:val="5"/>
        </w:numPr>
        <w:spacing w:after="0" w:line="360" w:lineRule="auto"/>
        <w:jc w:val="both"/>
        <w:rPr>
          <w:rFonts w:ascii="Arial" w:hAnsi="Arial" w:cs="Arial"/>
        </w:rPr>
      </w:pPr>
      <w:r>
        <w:rPr>
          <w:rFonts w:ascii="Arial" w:hAnsi="Arial" w:cs="Arial"/>
        </w:rPr>
        <w:t>Servicio de peluquería.</w:t>
      </w:r>
    </w:p>
    <w:p w:rsidR="00BE234B" w:rsidRDefault="00070E79">
      <w:pPr>
        <w:pStyle w:val="Prrafodelista"/>
        <w:numPr>
          <w:ilvl w:val="1"/>
          <w:numId w:val="5"/>
        </w:numPr>
        <w:spacing w:after="0" w:line="360" w:lineRule="auto"/>
        <w:jc w:val="both"/>
        <w:rPr>
          <w:rFonts w:ascii="Arial" w:hAnsi="Arial" w:cs="Arial"/>
        </w:rPr>
      </w:pPr>
      <w:r>
        <w:rPr>
          <w:rFonts w:ascii="Arial" w:hAnsi="Arial" w:cs="Arial"/>
        </w:rPr>
        <w:t>Realización de manicura y pedicura.</w:t>
      </w:r>
    </w:p>
    <w:p w:rsidR="00BE234B" w:rsidRDefault="00070E79">
      <w:pPr>
        <w:pStyle w:val="Prrafodelista"/>
        <w:numPr>
          <w:ilvl w:val="0"/>
          <w:numId w:val="5"/>
        </w:numPr>
        <w:spacing w:after="0" w:line="360" w:lineRule="auto"/>
        <w:jc w:val="both"/>
        <w:rPr>
          <w:rFonts w:ascii="Arial" w:hAnsi="Arial" w:cs="Arial"/>
        </w:rPr>
      </w:pPr>
      <w:r>
        <w:rPr>
          <w:rFonts w:ascii="Arial" w:hAnsi="Arial" w:cs="Arial"/>
        </w:rPr>
        <w:t xml:space="preserve">Oportunidad laboral: se ha conseguido dar apoyo en la búsqueda de empleo a través de la elaboración del </w:t>
      </w:r>
      <w:proofErr w:type="spellStart"/>
      <w:r>
        <w:rPr>
          <w:rFonts w:ascii="Arial" w:hAnsi="Arial" w:cs="Arial"/>
        </w:rPr>
        <w:t>curriculum</w:t>
      </w:r>
      <w:proofErr w:type="spellEnd"/>
      <w:r>
        <w:rPr>
          <w:rFonts w:ascii="Arial" w:hAnsi="Arial" w:cs="Arial"/>
        </w:rPr>
        <w:t xml:space="preserve"> vitae y la entrega de copias del mismo. Además, los diferentes CV realizados se han  almacenado en la base de datos del ordenador para continuar haciendo copias cuando ha sido preciso. </w:t>
      </w:r>
    </w:p>
    <w:p w:rsidR="00BE234B" w:rsidRDefault="00070E79">
      <w:pPr>
        <w:pStyle w:val="Prrafodelista"/>
        <w:numPr>
          <w:ilvl w:val="0"/>
          <w:numId w:val="5"/>
        </w:numPr>
        <w:spacing w:after="0" w:line="360" w:lineRule="auto"/>
        <w:jc w:val="both"/>
        <w:rPr>
          <w:rFonts w:ascii="Arial" w:eastAsia="Times New Roman" w:hAnsi="Arial" w:cs="Arial"/>
          <w:b/>
          <w:sz w:val="24"/>
          <w:szCs w:val="32"/>
          <w:lang w:eastAsia="es-ES"/>
        </w:rPr>
      </w:pPr>
      <w:r>
        <w:rPr>
          <w:rFonts w:ascii="Arial" w:hAnsi="Arial" w:cs="Arial"/>
        </w:rPr>
        <w:t xml:space="preserve">Alimentación. En cada servicio, el personal voluntario ha realizado y dispensado alimentos para los usuarios de la Guaguaseo. Consiguiendo así también, mejorar el ánimo a través de la alimentación. </w:t>
      </w:r>
    </w:p>
    <w:p w:rsidR="00BE234B" w:rsidRDefault="00BE234B">
      <w:pPr>
        <w:pStyle w:val="Prrafodelista"/>
        <w:spacing w:after="0" w:line="360" w:lineRule="auto"/>
        <w:jc w:val="both"/>
        <w:rPr>
          <w:rFonts w:ascii="Arial" w:eastAsia="Times New Roman" w:hAnsi="Arial" w:cs="Arial"/>
          <w:b/>
          <w:sz w:val="24"/>
          <w:szCs w:val="32"/>
          <w:lang w:eastAsia="es-ES"/>
        </w:rPr>
      </w:pPr>
    </w:p>
    <w:p w:rsidR="00BE234B" w:rsidRDefault="00BE234B">
      <w:pPr>
        <w:pStyle w:val="Prrafodelista"/>
        <w:spacing w:after="0" w:line="360" w:lineRule="auto"/>
        <w:jc w:val="both"/>
        <w:rPr>
          <w:rFonts w:ascii="Arial" w:eastAsia="Times New Roman" w:hAnsi="Arial" w:cs="Arial"/>
          <w:lang w:eastAsia="es-ES"/>
        </w:rPr>
      </w:pPr>
    </w:p>
    <w:p w:rsidR="00BE234B" w:rsidRDefault="00070E79">
      <w:pPr>
        <w:spacing w:after="0" w:line="240" w:lineRule="auto"/>
        <w:jc w:val="both"/>
        <w:rPr>
          <w:rFonts w:ascii="Arial" w:eastAsia="Times New Roman" w:hAnsi="Arial" w:cs="Arial"/>
          <w:b/>
          <w:sz w:val="24"/>
          <w:szCs w:val="32"/>
          <w:lang w:eastAsia="es-ES"/>
        </w:rPr>
      </w:pPr>
      <w:r>
        <w:rPr>
          <w:rFonts w:ascii="Arial" w:eastAsia="Times New Roman" w:hAnsi="Arial" w:cs="Arial"/>
          <w:b/>
          <w:sz w:val="24"/>
          <w:szCs w:val="32"/>
          <w:lang w:eastAsia="es-ES"/>
        </w:rPr>
        <w:tab/>
      </w:r>
    </w:p>
    <w:p w:rsidR="00BE234B" w:rsidRDefault="00070E79">
      <w:pPr>
        <w:pStyle w:val="Prrafodelista"/>
        <w:numPr>
          <w:ilvl w:val="0"/>
          <w:numId w:val="1"/>
        </w:numPr>
        <w:spacing w:after="0" w:line="240" w:lineRule="auto"/>
        <w:jc w:val="both"/>
        <w:rPr>
          <w:rFonts w:ascii="Arial" w:eastAsia="Times New Roman" w:hAnsi="Arial" w:cs="Arial"/>
          <w:b/>
          <w:sz w:val="24"/>
          <w:szCs w:val="32"/>
          <w:lang w:eastAsia="es-ES"/>
        </w:rPr>
      </w:pPr>
      <w:r>
        <w:rPr>
          <w:rFonts w:ascii="Arial" w:eastAsia="Times New Roman" w:hAnsi="Arial" w:cs="Arial"/>
          <w:b/>
          <w:sz w:val="24"/>
          <w:szCs w:val="32"/>
          <w:lang w:eastAsia="es-ES"/>
        </w:rPr>
        <w:t>Demanda atendida: Beneficiarios directos e indirectos del programa.</w:t>
      </w:r>
    </w:p>
    <w:p w:rsidR="00BE234B" w:rsidRDefault="00BE234B">
      <w:pPr>
        <w:spacing w:after="0" w:line="240" w:lineRule="auto"/>
        <w:jc w:val="both"/>
        <w:rPr>
          <w:rFonts w:ascii="Arial" w:eastAsia="Times New Roman" w:hAnsi="Arial" w:cs="Arial"/>
          <w:b/>
          <w:sz w:val="24"/>
          <w:szCs w:val="32"/>
          <w:lang w:eastAsia="es-ES"/>
        </w:rPr>
      </w:pPr>
    </w:p>
    <w:p w:rsidR="00BE234B" w:rsidRDefault="00070E79">
      <w:pPr>
        <w:pStyle w:val="Prrafodelista"/>
        <w:numPr>
          <w:ilvl w:val="0"/>
          <w:numId w:val="3"/>
        </w:numPr>
        <w:spacing w:line="360" w:lineRule="auto"/>
        <w:jc w:val="both"/>
        <w:rPr>
          <w:rFonts w:ascii="Arial" w:hAnsi="Arial" w:cs="Arial"/>
        </w:rPr>
      </w:pPr>
      <w:r>
        <w:rPr>
          <w:rFonts w:ascii="Arial" w:hAnsi="Arial" w:cs="Arial"/>
        </w:rPr>
        <w:t>Beneficiarios directos: En el año 20</w:t>
      </w:r>
      <w:r w:rsidR="005C414B">
        <w:rPr>
          <w:rFonts w:ascii="Arial" w:eastAsia="Calibri" w:hAnsi="Arial" w:cs="Arial"/>
        </w:rPr>
        <w:t>22</w:t>
      </w:r>
      <w:r>
        <w:rPr>
          <w:rFonts w:ascii="Arial" w:hAnsi="Arial" w:cs="Arial"/>
        </w:rPr>
        <w:t xml:space="preserve"> se atendieron a unas </w:t>
      </w:r>
      <w:r w:rsidR="005C414B">
        <w:rPr>
          <w:rFonts w:ascii="Arial" w:hAnsi="Arial" w:cs="Arial"/>
        </w:rPr>
        <w:t>527</w:t>
      </w:r>
      <w:r>
        <w:rPr>
          <w:rFonts w:ascii="Arial" w:hAnsi="Arial" w:cs="Arial"/>
        </w:rPr>
        <w:t xml:space="preserve"> personas. De los cuales hicieron uso de:</w:t>
      </w:r>
    </w:p>
    <w:p w:rsidR="00BE234B" w:rsidRDefault="00070E79">
      <w:pPr>
        <w:pStyle w:val="Prrafodelista"/>
        <w:numPr>
          <w:ilvl w:val="1"/>
          <w:numId w:val="3"/>
        </w:numPr>
        <w:spacing w:line="360" w:lineRule="auto"/>
        <w:jc w:val="both"/>
        <w:rPr>
          <w:rFonts w:ascii="Arial" w:hAnsi="Arial" w:cs="Arial"/>
        </w:rPr>
      </w:pPr>
      <w:r>
        <w:rPr>
          <w:rFonts w:ascii="Arial" w:hAnsi="Arial" w:cs="Arial"/>
        </w:rPr>
        <w:t>Duchas: 90%</w:t>
      </w:r>
    </w:p>
    <w:p w:rsidR="00BE234B" w:rsidRDefault="00070E79">
      <w:pPr>
        <w:pStyle w:val="Prrafodelista"/>
        <w:numPr>
          <w:ilvl w:val="1"/>
          <w:numId w:val="3"/>
        </w:numPr>
        <w:spacing w:line="360" w:lineRule="auto"/>
        <w:jc w:val="both"/>
        <w:rPr>
          <w:rFonts w:ascii="Arial" w:hAnsi="Arial" w:cs="Arial"/>
        </w:rPr>
      </w:pPr>
      <w:r>
        <w:rPr>
          <w:rFonts w:ascii="Arial" w:hAnsi="Arial" w:cs="Arial"/>
        </w:rPr>
        <w:t>Peluquería: 45 %</w:t>
      </w:r>
    </w:p>
    <w:p w:rsidR="00BE234B" w:rsidRDefault="00B265DB">
      <w:pPr>
        <w:pStyle w:val="Prrafodelista"/>
        <w:numPr>
          <w:ilvl w:val="1"/>
          <w:numId w:val="3"/>
        </w:numPr>
        <w:spacing w:line="360" w:lineRule="auto"/>
        <w:jc w:val="both"/>
        <w:rPr>
          <w:rFonts w:ascii="Arial" w:hAnsi="Arial" w:cs="Arial"/>
        </w:rPr>
      </w:pPr>
      <w:r>
        <w:rPr>
          <w:rFonts w:ascii="Arial" w:hAnsi="Arial" w:cs="Arial"/>
        </w:rPr>
        <w:t>Manicura y pedicura: 2</w:t>
      </w:r>
      <w:r w:rsidR="00070E79">
        <w:rPr>
          <w:rFonts w:ascii="Arial" w:hAnsi="Arial" w:cs="Arial"/>
        </w:rPr>
        <w:t>0%</w:t>
      </w:r>
    </w:p>
    <w:p w:rsidR="00BE234B" w:rsidRDefault="00070E79">
      <w:pPr>
        <w:pStyle w:val="Prrafodelista"/>
        <w:numPr>
          <w:ilvl w:val="1"/>
          <w:numId w:val="3"/>
        </w:numPr>
        <w:spacing w:line="360" w:lineRule="auto"/>
        <w:jc w:val="both"/>
        <w:rPr>
          <w:rFonts w:ascii="Arial" w:hAnsi="Arial" w:cs="Arial"/>
        </w:rPr>
      </w:pPr>
      <w:r>
        <w:rPr>
          <w:rFonts w:ascii="Arial" w:hAnsi="Arial" w:cs="Arial"/>
        </w:rPr>
        <w:t>Alimentación: 95%</w:t>
      </w:r>
    </w:p>
    <w:p w:rsidR="00BE234B" w:rsidRDefault="00070E79">
      <w:pPr>
        <w:pStyle w:val="Prrafodelista"/>
        <w:numPr>
          <w:ilvl w:val="1"/>
          <w:numId w:val="3"/>
        </w:numPr>
        <w:spacing w:line="360" w:lineRule="auto"/>
        <w:jc w:val="both"/>
        <w:rPr>
          <w:rFonts w:ascii="Arial" w:hAnsi="Arial" w:cs="Arial"/>
        </w:rPr>
      </w:pPr>
      <w:r>
        <w:rPr>
          <w:rFonts w:ascii="Arial" w:hAnsi="Arial" w:cs="Arial"/>
        </w:rPr>
        <w:t>Entrega de ropa donada: 95%</w:t>
      </w:r>
    </w:p>
    <w:p w:rsidR="00BE234B" w:rsidRDefault="00B265DB">
      <w:pPr>
        <w:pStyle w:val="Prrafodelista"/>
        <w:numPr>
          <w:ilvl w:val="1"/>
          <w:numId w:val="3"/>
        </w:numPr>
        <w:spacing w:line="360" w:lineRule="auto"/>
        <w:jc w:val="both"/>
        <w:rPr>
          <w:rFonts w:ascii="Arial" w:hAnsi="Arial" w:cs="Arial"/>
        </w:rPr>
      </w:pPr>
      <w:r>
        <w:rPr>
          <w:rFonts w:ascii="Arial" w:hAnsi="Arial" w:cs="Arial"/>
        </w:rPr>
        <w:t>Elaboración de CV: 4</w:t>
      </w:r>
      <w:r w:rsidR="00070E79">
        <w:rPr>
          <w:rFonts w:ascii="Arial" w:hAnsi="Arial" w:cs="Arial"/>
        </w:rPr>
        <w:t>%</w:t>
      </w:r>
    </w:p>
    <w:p w:rsidR="00BE234B" w:rsidRDefault="00BE234B">
      <w:pPr>
        <w:pStyle w:val="Prrafodelista"/>
        <w:spacing w:line="360" w:lineRule="auto"/>
        <w:ind w:left="1440"/>
        <w:jc w:val="both"/>
        <w:rPr>
          <w:rFonts w:ascii="Arial" w:hAnsi="Arial" w:cs="Arial"/>
        </w:rPr>
      </w:pPr>
    </w:p>
    <w:p w:rsidR="00BE234B" w:rsidRDefault="00070E79">
      <w:pPr>
        <w:pStyle w:val="Prrafodelista"/>
        <w:numPr>
          <w:ilvl w:val="0"/>
          <w:numId w:val="3"/>
        </w:numPr>
        <w:spacing w:line="360" w:lineRule="auto"/>
        <w:jc w:val="both"/>
        <w:rPr>
          <w:rFonts w:ascii="Arial" w:hAnsi="Arial" w:cs="Arial"/>
        </w:rPr>
      </w:pPr>
      <w:r>
        <w:rPr>
          <w:rFonts w:ascii="Arial" w:hAnsi="Arial" w:cs="Arial"/>
        </w:rPr>
        <w:t xml:space="preserve">Beneficiarios indirectos: De alguna manera, la sociedad majorera forma parte de esos beneficiaros indirectos.  La mayoría de los usuarios de la Guaguaseo, viven en la indigencia. El servicio de la Guaguaseo,  les devuelve, mantiene o evita la pérdida de la dignidad y la recuperación integral de la persona. </w:t>
      </w:r>
      <w:r w:rsidR="00B265DB">
        <w:rPr>
          <w:rFonts w:ascii="Arial" w:hAnsi="Arial" w:cs="Arial"/>
        </w:rPr>
        <w:t>Además, en tiempos de crisis sanitaria, la higiene se vuelve aún más importante.</w:t>
      </w:r>
    </w:p>
    <w:p w:rsidR="00BE234B" w:rsidRDefault="00BE234B">
      <w:pPr>
        <w:pStyle w:val="Prrafodelista"/>
        <w:spacing w:line="360" w:lineRule="auto"/>
        <w:jc w:val="both"/>
        <w:rPr>
          <w:rFonts w:ascii="Arial" w:hAnsi="Arial" w:cs="Arial"/>
        </w:rPr>
      </w:pPr>
    </w:p>
    <w:p w:rsidR="00BE234B" w:rsidRDefault="00BE234B">
      <w:pPr>
        <w:spacing w:after="0" w:line="240" w:lineRule="auto"/>
        <w:jc w:val="both"/>
        <w:rPr>
          <w:rFonts w:ascii="Arial" w:eastAsia="Times New Roman" w:hAnsi="Arial" w:cs="Arial"/>
          <w:b/>
          <w:sz w:val="24"/>
          <w:szCs w:val="32"/>
          <w:lang w:eastAsia="es-ES"/>
        </w:rPr>
      </w:pPr>
    </w:p>
    <w:p w:rsidR="00BE234B" w:rsidRDefault="00F939A9">
      <w:pPr>
        <w:pStyle w:val="Prrafodelista"/>
        <w:numPr>
          <w:ilvl w:val="0"/>
          <w:numId w:val="1"/>
        </w:numPr>
        <w:spacing w:after="0" w:line="240" w:lineRule="auto"/>
        <w:jc w:val="both"/>
        <w:rPr>
          <w:rFonts w:ascii="Arial" w:eastAsia="Times New Roman" w:hAnsi="Arial" w:cs="Arial"/>
          <w:b/>
          <w:sz w:val="24"/>
          <w:szCs w:val="32"/>
          <w:lang w:eastAsia="es-ES"/>
        </w:rPr>
      </w:pPr>
      <w:r>
        <w:rPr>
          <w:rFonts w:ascii="Arial" w:eastAsia="Times New Roman" w:hAnsi="Arial" w:cs="Arial"/>
          <w:b/>
          <w:sz w:val="24"/>
          <w:szCs w:val="32"/>
          <w:lang w:eastAsia="es-ES"/>
        </w:rPr>
        <w:t>Evaluación de las actuaciones</w:t>
      </w:r>
      <w:r w:rsidR="00070E79">
        <w:rPr>
          <w:rFonts w:ascii="Arial" w:eastAsia="Times New Roman" w:hAnsi="Arial" w:cs="Arial"/>
          <w:b/>
          <w:sz w:val="24"/>
          <w:szCs w:val="32"/>
          <w:lang w:eastAsia="es-ES"/>
        </w:rPr>
        <w:t xml:space="preserve"> realizadas.</w:t>
      </w:r>
    </w:p>
    <w:p w:rsidR="00BE234B" w:rsidRDefault="00BE234B">
      <w:pPr>
        <w:spacing w:after="0" w:line="240" w:lineRule="auto"/>
        <w:jc w:val="both"/>
        <w:rPr>
          <w:rFonts w:ascii="Arial" w:eastAsia="Times New Roman" w:hAnsi="Arial" w:cs="Arial"/>
          <w:b/>
          <w:sz w:val="24"/>
          <w:szCs w:val="32"/>
          <w:lang w:eastAsia="es-ES"/>
        </w:rPr>
      </w:pPr>
    </w:p>
    <w:p w:rsidR="00BE234B" w:rsidRDefault="00BE234B">
      <w:pPr>
        <w:spacing w:after="0" w:line="360" w:lineRule="auto"/>
        <w:ind w:firstLine="360"/>
        <w:jc w:val="both"/>
        <w:rPr>
          <w:rFonts w:ascii="Arial" w:eastAsia="Times New Roman" w:hAnsi="Arial" w:cs="Arial"/>
          <w:lang w:eastAsia="es-ES"/>
        </w:rPr>
      </w:pPr>
    </w:p>
    <w:p w:rsidR="00BE234B" w:rsidRDefault="005C414B" w:rsidP="00F939A9">
      <w:pPr>
        <w:spacing w:after="0" w:line="360" w:lineRule="auto"/>
        <w:ind w:firstLine="360"/>
        <w:jc w:val="both"/>
        <w:rPr>
          <w:rFonts w:ascii="Arial" w:eastAsia="Times New Roman" w:hAnsi="Arial" w:cs="Arial"/>
          <w:lang w:eastAsia="es-ES"/>
        </w:rPr>
      </w:pPr>
      <w:r>
        <w:rPr>
          <w:rFonts w:ascii="Arial" w:eastAsia="Times New Roman" w:hAnsi="Arial" w:cs="Arial"/>
          <w:lang w:eastAsia="es-ES"/>
        </w:rPr>
        <w:t>Después de una época convulsa, de muchas dudas y de una gran incertidumbre</w:t>
      </w:r>
      <w:r w:rsidR="001B2F27">
        <w:rPr>
          <w:rFonts w:ascii="Arial" w:eastAsia="Times New Roman" w:hAnsi="Arial" w:cs="Arial"/>
          <w:lang w:eastAsia="es-ES"/>
        </w:rPr>
        <w:t xml:space="preserve">, continuar prestando el servicio de Guaguaseo no ha sido fácil. En algunos momentos, los usuarios que recurren a los servicios de la guagua han sido reacios a los mismos ya que, dentro de su hábito de vida, se acomodaron </w:t>
      </w:r>
      <w:r w:rsidR="00AA580C">
        <w:rPr>
          <w:rFonts w:ascii="Arial" w:eastAsia="Times New Roman" w:hAnsi="Arial" w:cs="Arial"/>
          <w:lang w:eastAsia="es-ES"/>
        </w:rPr>
        <w:t xml:space="preserve">sin hacer uso de éstos de manera habitual. Recuperar ese pequeño hábito de higiene, el acercamiento entre voluntarios/as y usuarios/as es un trabajo que requiere de tiempo y paciencia. Podemos decir que finalmente se ha conseguido y los usuarios/as habituales de la Guaguaseo, esperan cada semana el momento para que llegue la guagua y poder compartir ese espacio de encuentro y hacer uso de sus instalaciones. Además, </w:t>
      </w:r>
      <w:r w:rsidR="00F939A9">
        <w:rPr>
          <w:rFonts w:ascii="Arial" w:eastAsia="Times New Roman" w:hAnsi="Arial" w:cs="Arial"/>
          <w:lang w:eastAsia="es-ES"/>
        </w:rPr>
        <w:t>son los propios usuarios/as los que, en ocasiones, animan a otras personas y les acercan a la guagua.</w:t>
      </w:r>
      <w:r w:rsidR="00AA580C">
        <w:rPr>
          <w:rFonts w:ascii="Arial" w:eastAsia="Times New Roman" w:hAnsi="Arial" w:cs="Arial"/>
          <w:lang w:eastAsia="es-ES"/>
        </w:rPr>
        <w:t xml:space="preserve"> </w:t>
      </w:r>
      <w:r>
        <w:rPr>
          <w:rFonts w:ascii="Arial" w:eastAsia="Times New Roman" w:hAnsi="Arial" w:cs="Arial"/>
          <w:lang w:eastAsia="es-ES"/>
        </w:rPr>
        <w:t xml:space="preserve"> </w:t>
      </w:r>
    </w:p>
    <w:p w:rsidR="00F939A9" w:rsidRDefault="00F939A9" w:rsidP="00F939A9">
      <w:pPr>
        <w:spacing w:after="0" w:line="360" w:lineRule="auto"/>
        <w:ind w:firstLine="360"/>
        <w:jc w:val="both"/>
        <w:rPr>
          <w:rFonts w:ascii="Arial" w:eastAsia="Times New Roman" w:hAnsi="Arial" w:cs="Arial"/>
          <w:lang w:eastAsia="es-ES"/>
        </w:rPr>
      </w:pPr>
      <w:r>
        <w:rPr>
          <w:rFonts w:ascii="Arial" w:eastAsia="Times New Roman" w:hAnsi="Arial" w:cs="Arial"/>
          <w:lang w:eastAsia="es-ES"/>
        </w:rPr>
        <w:t>Por lo tanto, la evaluación se estima como positiva.</w:t>
      </w:r>
    </w:p>
    <w:p w:rsidR="00BE234B" w:rsidRDefault="00BE234B">
      <w:pPr>
        <w:spacing w:after="0" w:line="360" w:lineRule="auto"/>
        <w:ind w:firstLine="360"/>
        <w:jc w:val="both"/>
        <w:rPr>
          <w:rFonts w:ascii="Arial" w:eastAsia="Times New Roman" w:hAnsi="Arial" w:cs="Arial"/>
          <w:lang w:eastAsia="es-ES"/>
        </w:rPr>
      </w:pPr>
    </w:p>
    <w:p w:rsidR="00BE234B" w:rsidRDefault="00BE234B">
      <w:pPr>
        <w:spacing w:after="0" w:line="360" w:lineRule="auto"/>
        <w:ind w:firstLine="360"/>
        <w:jc w:val="both"/>
        <w:rPr>
          <w:rFonts w:ascii="Arial" w:eastAsia="Times New Roman" w:hAnsi="Arial" w:cs="Arial"/>
          <w:lang w:eastAsia="es-ES"/>
        </w:rPr>
      </w:pPr>
    </w:p>
    <w:p w:rsidR="00BE234B" w:rsidRDefault="00070E79">
      <w:pPr>
        <w:pStyle w:val="Prrafodelista"/>
        <w:numPr>
          <w:ilvl w:val="0"/>
          <w:numId w:val="1"/>
        </w:numPr>
        <w:spacing w:after="0" w:line="240" w:lineRule="auto"/>
        <w:jc w:val="both"/>
        <w:rPr>
          <w:rFonts w:ascii="Arial" w:eastAsia="Times New Roman" w:hAnsi="Arial" w:cs="Arial"/>
          <w:b/>
          <w:sz w:val="24"/>
          <w:szCs w:val="32"/>
          <w:lang w:eastAsia="es-ES"/>
        </w:rPr>
      </w:pPr>
      <w:r>
        <w:rPr>
          <w:rFonts w:ascii="Arial" w:eastAsia="Times New Roman" w:hAnsi="Arial" w:cs="Arial"/>
          <w:b/>
          <w:sz w:val="24"/>
          <w:szCs w:val="32"/>
          <w:lang w:eastAsia="es-ES"/>
        </w:rPr>
        <w:t>Propuestas de mejora.</w:t>
      </w:r>
    </w:p>
    <w:p w:rsidR="00BE234B" w:rsidRDefault="00BE234B">
      <w:pPr>
        <w:spacing w:after="0" w:line="240" w:lineRule="auto"/>
        <w:rPr>
          <w:rFonts w:ascii="Times New Roman" w:eastAsia="Times New Roman" w:hAnsi="Times New Roman"/>
          <w:sz w:val="20"/>
          <w:szCs w:val="20"/>
          <w:lang w:eastAsia="es-ES"/>
        </w:rPr>
      </w:pPr>
    </w:p>
    <w:p w:rsidR="00BE234B" w:rsidRDefault="00070E79">
      <w:pPr>
        <w:spacing w:after="0" w:line="240" w:lineRule="auto"/>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p>
    <w:p w:rsidR="005A689A" w:rsidRDefault="00070E79" w:rsidP="00F939A9">
      <w:pPr>
        <w:spacing w:after="0" w:line="240" w:lineRule="auto"/>
        <w:rPr>
          <w:rFonts w:ascii="Arial" w:eastAsia="Times New Roman" w:hAnsi="Arial" w:cs="Arial"/>
          <w:lang w:eastAsia="es-ES"/>
        </w:rPr>
      </w:pPr>
      <w:r>
        <w:rPr>
          <w:rFonts w:ascii="Times New Roman" w:eastAsia="Times New Roman" w:hAnsi="Times New Roman"/>
          <w:sz w:val="20"/>
          <w:szCs w:val="20"/>
          <w:lang w:eastAsia="es-ES"/>
        </w:rPr>
        <w:tab/>
      </w:r>
      <w:r w:rsidR="00F939A9">
        <w:rPr>
          <w:rFonts w:ascii="Arial" w:eastAsia="Times New Roman" w:hAnsi="Arial" w:cs="Arial"/>
          <w:lang w:eastAsia="es-ES"/>
        </w:rPr>
        <w:t xml:space="preserve"> </w:t>
      </w:r>
    </w:p>
    <w:p w:rsidR="00BE234B" w:rsidRDefault="005A689A">
      <w:pPr>
        <w:spacing w:after="0" w:line="360" w:lineRule="auto"/>
        <w:ind w:left="360" w:firstLine="348"/>
        <w:jc w:val="both"/>
        <w:rPr>
          <w:rFonts w:ascii="Arial" w:eastAsia="Times New Roman" w:hAnsi="Arial" w:cs="Arial"/>
          <w:lang w:eastAsia="es-ES"/>
        </w:rPr>
      </w:pPr>
      <w:r>
        <w:rPr>
          <w:rFonts w:ascii="Arial" w:eastAsia="Times New Roman" w:hAnsi="Arial" w:cs="Arial"/>
          <w:lang w:eastAsia="es-ES"/>
        </w:rPr>
        <w:t>Ampliar</w:t>
      </w:r>
      <w:r w:rsidR="00070E79">
        <w:rPr>
          <w:rFonts w:ascii="Arial" w:eastAsia="Times New Roman" w:hAnsi="Arial" w:cs="Arial"/>
          <w:lang w:eastAsia="es-ES"/>
        </w:rPr>
        <w:t xml:space="preserve"> las rutas de la Guaguaseo</w:t>
      </w:r>
      <w:r w:rsidR="00F939A9">
        <w:rPr>
          <w:rFonts w:ascii="Arial" w:eastAsia="Times New Roman" w:hAnsi="Arial" w:cs="Arial"/>
          <w:lang w:eastAsia="es-ES"/>
        </w:rPr>
        <w:t xml:space="preserve"> sigue siendo</w:t>
      </w:r>
      <w:r>
        <w:rPr>
          <w:rFonts w:ascii="Arial" w:eastAsia="Times New Roman" w:hAnsi="Arial" w:cs="Arial"/>
          <w:lang w:eastAsia="es-ES"/>
        </w:rPr>
        <w:t xml:space="preserve"> uno de nuestros retos pendientes.</w:t>
      </w:r>
      <w:r w:rsidR="00F939A9">
        <w:rPr>
          <w:rFonts w:ascii="Arial" w:eastAsia="Times New Roman" w:hAnsi="Arial" w:cs="Arial"/>
          <w:lang w:eastAsia="es-ES"/>
        </w:rPr>
        <w:t xml:space="preserve"> Estimamos que el año 2023 podremos garantizar la confirmación de nuevas rutas. Se trata de dar un servicio en las zonas más deprimidas de las que tengamos conocimiento y conseguir que las personas de la zona que lo necesiten, hagan uso del mismo.</w:t>
      </w:r>
    </w:p>
    <w:p w:rsidR="00BE234B" w:rsidRDefault="00BE234B">
      <w:pPr>
        <w:spacing w:after="0" w:line="240" w:lineRule="auto"/>
        <w:rPr>
          <w:rFonts w:ascii="Times New Roman" w:eastAsia="Times New Roman" w:hAnsi="Times New Roman"/>
          <w:sz w:val="20"/>
          <w:szCs w:val="20"/>
          <w:lang w:eastAsia="es-ES"/>
        </w:rPr>
      </w:pPr>
    </w:p>
    <w:p w:rsidR="00BE234B" w:rsidRDefault="00BE234B">
      <w:pPr>
        <w:spacing w:after="0" w:line="240" w:lineRule="auto"/>
        <w:rPr>
          <w:rFonts w:ascii="Times New Roman" w:eastAsia="Times New Roman" w:hAnsi="Times New Roman"/>
          <w:sz w:val="20"/>
          <w:szCs w:val="20"/>
          <w:lang w:eastAsia="es-ES"/>
        </w:rPr>
      </w:pPr>
    </w:p>
    <w:p w:rsidR="00BE234B" w:rsidRDefault="00BE234B">
      <w:pPr>
        <w:spacing w:after="0" w:line="240" w:lineRule="auto"/>
        <w:rPr>
          <w:rFonts w:ascii="Times New Roman" w:eastAsia="Times New Roman" w:hAnsi="Times New Roman"/>
          <w:sz w:val="20"/>
          <w:szCs w:val="20"/>
          <w:lang w:eastAsia="es-ES"/>
        </w:rPr>
      </w:pPr>
    </w:p>
    <w:p w:rsidR="00BE234B" w:rsidRDefault="00BE234B">
      <w:pPr>
        <w:spacing w:after="0" w:line="240" w:lineRule="auto"/>
        <w:rPr>
          <w:rFonts w:ascii="Times New Roman" w:eastAsia="Times New Roman" w:hAnsi="Times New Roman"/>
          <w:sz w:val="20"/>
          <w:szCs w:val="20"/>
          <w:lang w:eastAsia="es-ES"/>
        </w:rPr>
      </w:pPr>
    </w:p>
    <w:p w:rsidR="00BE234B" w:rsidRDefault="00BE234B">
      <w:pPr>
        <w:spacing w:after="0" w:line="240" w:lineRule="auto"/>
        <w:rPr>
          <w:rFonts w:ascii="Times New Roman" w:eastAsia="Times New Roman" w:hAnsi="Times New Roman"/>
          <w:sz w:val="20"/>
          <w:szCs w:val="20"/>
          <w:lang w:eastAsia="es-ES"/>
        </w:rPr>
      </w:pPr>
    </w:p>
    <w:p w:rsidR="00BE234B" w:rsidRDefault="00BE234B">
      <w:pPr>
        <w:spacing w:after="0" w:line="240" w:lineRule="auto"/>
        <w:rPr>
          <w:rFonts w:ascii="Times New Roman" w:eastAsia="Times New Roman" w:hAnsi="Times New Roman"/>
          <w:sz w:val="20"/>
          <w:szCs w:val="20"/>
          <w:lang w:eastAsia="es-ES"/>
        </w:rPr>
      </w:pPr>
    </w:p>
    <w:p w:rsidR="00BE234B" w:rsidRDefault="00BE234B">
      <w:pPr>
        <w:spacing w:after="0" w:line="240" w:lineRule="auto"/>
        <w:rPr>
          <w:rFonts w:ascii="Times New Roman" w:eastAsia="Times New Roman" w:hAnsi="Times New Roman"/>
          <w:sz w:val="20"/>
          <w:szCs w:val="20"/>
          <w:lang w:eastAsia="es-ES"/>
        </w:rPr>
      </w:pPr>
    </w:p>
    <w:p w:rsidR="00BE234B" w:rsidRDefault="00BE234B">
      <w:pPr>
        <w:spacing w:after="0" w:line="240" w:lineRule="auto"/>
        <w:jc w:val="both"/>
        <w:rPr>
          <w:rFonts w:ascii="Arial" w:eastAsia="Times New Roman" w:hAnsi="Arial" w:cs="Arial"/>
          <w:sz w:val="24"/>
          <w:szCs w:val="24"/>
          <w:lang w:eastAsia="es-ES"/>
        </w:rPr>
      </w:pPr>
    </w:p>
    <w:p w:rsidR="00BE234B" w:rsidRDefault="00BE234B">
      <w:pPr>
        <w:spacing w:after="0" w:line="240" w:lineRule="auto"/>
        <w:jc w:val="both"/>
        <w:rPr>
          <w:rFonts w:ascii="Arial" w:eastAsia="Times New Roman" w:hAnsi="Arial" w:cs="Arial"/>
          <w:sz w:val="24"/>
          <w:szCs w:val="24"/>
          <w:lang w:eastAsia="es-ES"/>
        </w:rPr>
      </w:pPr>
    </w:p>
    <w:p w:rsidR="00BE234B" w:rsidRDefault="00BE234B">
      <w:pPr>
        <w:spacing w:after="0" w:line="240" w:lineRule="auto"/>
        <w:jc w:val="both"/>
        <w:rPr>
          <w:rFonts w:ascii="Arial" w:eastAsia="Times New Roman" w:hAnsi="Arial" w:cs="Arial"/>
          <w:sz w:val="24"/>
          <w:szCs w:val="24"/>
          <w:lang w:eastAsia="es-ES"/>
        </w:rPr>
      </w:pPr>
    </w:p>
    <w:p w:rsidR="00BE234B" w:rsidRPr="004769DD" w:rsidRDefault="00BE234B" w:rsidP="004769DD">
      <w:pPr>
        <w:spacing w:after="160" w:line="259" w:lineRule="auto"/>
        <w:rPr>
          <w:rFonts w:ascii="Arial" w:eastAsia="Times New Roman" w:hAnsi="Arial" w:cs="Arial"/>
          <w:b/>
          <w:sz w:val="32"/>
          <w:szCs w:val="32"/>
          <w:lang w:eastAsia="es-ES"/>
        </w:rPr>
      </w:pPr>
      <w:bookmarkStart w:id="0" w:name="_GoBack"/>
      <w:bookmarkEnd w:id="0"/>
    </w:p>
    <w:sectPr w:rsidR="00BE234B" w:rsidRPr="004769DD">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45901"/>
    <w:multiLevelType w:val="multilevel"/>
    <w:tmpl w:val="80166AD8"/>
    <w:lvl w:ilvl="0">
      <w:start w:val="1"/>
      <w:numFmt w:val="bullet"/>
      <w:lvlText w:val=""/>
      <w:lvlJc w:val="left"/>
      <w:pPr>
        <w:tabs>
          <w:tab w:val="num" w:pos="0"/>
        </w:tabs>
        <w:ind w:left="1140" w:hanging="360"/>
      </w:pPr>
      <w:rPr>
        <w:rFonts w:ascii="Symbol" w:hAnsi="Symbol" w:cs="Symbol"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1" w15:restartNumberingAfterBreak="0">
    <w:nsid w:val="2AE727DA"/>
    <w:multiLevelType w:val="multilevel"/>
    <w:tmpl w:val="13644F4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15:restartNumberingAfterBreak="0">
    <w:nsid w:val="6ECE1F1C"/>
    <w:multiLevelType w:val="multilevel"/>
    <w:tmpl w:val="7F1E28A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70A70B4D"/>
    <w:multiLevelType w:val="multilevel"/>
    <w:tmpl w:val="86F61B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963337"/>
    <w:multiLevelType w:val="multilevel"/>
    <w:tmpl w:val="F9D06E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5C67F64"/>
    <w:multiLevelType w:val="multilevel"/>
    <w:tmpl w:val="E6EA2F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CBE62C9"/>
    <w:multiLevelType w:val="multilevel"/>
    <w:tmpl w:val="2B2C92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2"/>
  </w:num>
  <w:num w:numId="3">
    <w:abstractNumId w:val="6"/>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4B"/>
    <w:rsid w:val="00070E79"/>
    <w:rsid w:val="0015337E"/>
    <w:rsid w:val="001A7085"/>
    <w:rsid w:val="001B2F27"/>
    <w:rsid w:val="003C4E35"/>
    <w:rsid w:val="003D4D8E"/>
    <w:rsid w:val="004769DD"/>
    <w:rsid w:val="004B2380"/>
    <w:rsid w:val="004E3E17"/>
    <w:rsid w:val="005A689A"/>
    <w:rsid w:val="005C414B"/>
    <w:rsid w:val="006F3E15"/>
    <w:rsid w:val="00741E82"/>
    <w:rsid w:val="007F0765"/>
    <w:rsid w:val="00904143"/>
    <w:rsid w:val="00A5671E"/>
    <w:rsid w:val="00A67784"/>
    <w:rsid w:val="00AA580C"/>
    <w:rsid w:val="00B265DB"/>
    <w:rsid w:val="00BE234B"/>
    <w:rsid w:val="00C15B6F"/>
    <w:rsid w:val="00C81C4C"/>
    <w:rsid w:val="00D66603"/>
    <w:rsid w:val="00F939A9"/>
    <w:rsid w:val="00FB297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25CFE2-77F7-4504-BAFE-E68B43AF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B58"/>
    <w:pPr>
      <w:spacing w:after="200" w:line="276" w:lineRule="auto"/>
    </w:pPr>
    <w:rPr>
      <w:rFonts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semiHidden/>
    <w:unhideWhenUsed/>
    <w:rsid w:val="001D2CDE"/>
    <w:rPr>
      <w:color w:val="0000FF"/>
      <w:u w:val="single"/>
    </w:rPr>
  </w:style>
  <w:style w:type="character" w:customStyle="1" w:styleId="Vietas">
    <w:name w:val="Viñetas"/>
    <w:qFormat/>
    <w:rPr>
      <w:rFonts w:ascii="OpenSymbol" w:eastAsia="OpenSymbol" w:hAnsi="OpenSymbol"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rrafodelista">
    <w:name w:val="List Paragraph"/>
    <w:basedOn w:val="Normal"/>
    <w:uiPriority w:val="34"/>
    <w:qFormat/>
    <w:rsid w:val="00D21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4098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Obra Social</dc:creator>
  <dc:description/>
  <cp:lastModifiedBy>Obra Social</cp:lastModifiedBy>
  <cp:revision>3</cp:revision>
  <cp:lastPrinted>2020-01-29T10:49:00Z</cp:lastPrinted>
  <dcterms:created xsi:type="dcterms:W3CDTF">2023-06-30T11:08:00Z</dcterms:created>
  <dcterms:modified xsi:type="dcterms:W3CDTF">2023-06-30T11:11:00Z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